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54966" w:rsidRDefault="003465ED" w:rsidP="003465ED">
      <w:pPr>
        <w:tabs>
          <w:tab w:val="left" w:pos="360"/>
        </w:tabs>
        <w:spacing w:after="0"/>
        <w:jc w:val="center"/>
        <w:rPr>
          <w:rFonts w:ascii="PT Astra Serif" w:hAnsi="PT Astra Serif"/>
          <w:b/>
          <w:bCs/>
          <w:color w:val="00000A"/>
        </w:rPr>
      </w:pPr>
      <w:r w:rsidRPr="00E54966">
        <w:rPr>
          <w:rFonts w:ascii="PT Astra Serif" w:hAnsi="PT Astra Serif"/>
          <w:b/>
          <w:bCs/>
          <w:color w:val="00000A"/>
        </w:rPr>
        <w:t>Проект</w:t>
      </w:r>
    </w:p>
    <w:p w14:paraId="7EA1F9A7" w14:textId="77777777" w:rsidR="00DB69CB" w:rsidRPr="00E54966" w:rsidRDefault="00DB69CB" w:rsidP="00DB69CB">
      <w:pPr>
        <w:pStyle w:val="13"/>
        <w:shd w:val="clear" w:color="auto" w:fill="FFFFFF"/>
        <w:spacing w:after="0" w:line="240" w:lineRule="auto"/>
        <w:jc w:val="center"/>
        <w:rPr>
          <w:rFonts w:ascii="PT Astra Serif" w:hAnsi="PT Astra Serif"/>
          <w:b/>
          <w:caps/>
          <w:color w:val="000000"/>
          <w:szCs w:val="24"/>
        </w:rPr>
      </w:pPr>
      <w:r w:rsidRPr="00E54966">
        <w:rPr>
          <w:rFonts w:ascii="PT Astra Serif" w:hAnsi="PT Astra Serif"/>
          <w:b/>
          <w:bCs/>
          <w:caps/>
          <w:color w:val="000000"/>
          <w:szCs w:val="24"/>
        </w:rPr>
        <w:t>МУНИЦИПАЛЬНый КОНТРАКТ</w:t>
      </w:r>
      <w:r w:rsidRPr="00E54966">
        <w:rPr>
          <w:rFonts w:ascii="PT Astra Serif" w:hAnsi="PT Astra Serif"/>
          <w:b/>
          <w:caps/>
          <w:szCs w:val="24"/>
        </w:rPr>
        <w:t xml:space="preserve"> </w:t>
      </w:r>
      <w:r w:rsidRPr="00E54966">
        <w:rPr>
          <w:rFonts w:ascii="PT Astra Serif" w:hAnsi="PT Astra Serif"/>
          <w:b/>
          <w:caps/>
          <w:color w:val="000000"/>
          <w:szCs w:val="24"/>
        </w:rPr>
        <w:t xml:space="preserve">№_______ </w:t>
      </w:r>
    </w:p>
    <w:p w14:paraId="26F3677E" w14:textId="7B5B7DFE" w:rsidR="00DB69CB" w:rsidRPr="00E54966" w:rsidRDefault="00DB69CB" w:rsidP="00DB69CB">
      <w:pPr>
        <w:pStyle w:val="13"/>
        <w:shd w:val="clear" w:color="auto" w:fill="FFFFFF"/>
        <w:spacing w:after="0" w:line="240" w:lineRule="auto"/>
        <w:jc w:val="center"/>
        <w:rPr>
          <w:rFonts w:ascii="PT Astra Serif" w:hAnsi="PT Astra Serif"/>
          <w:b/>
          <w:color w:val="auto"/>
          <w:szCs w:val="24"/>
        </w:rPr>
      </w:pPr>
      <w:r w:rsidRPr="00E54966">
        <w:rPr>
          <w:rFonts w:ascii="PT Astra Serif" w:hAnsi="PT Astra Serif"/>
          <w:b/>
          <w:color w:val="auto"/>
          <w:szCs w:val="24"/>
        </w:rPr>
        <w:t xml:space="preserve">на </w:t>
      </w:r>
      <w:r w:rsidR="005263C9">
        <w:rPr>
          <w:rFonts w:ascii="PT Astra Serif" w:hAnsi="PT Astra Serif"/>
          <w:b/>
          <w:color w:val="auto"/>
          <w:szCs w:val="24"/>
        </w:rPr>
        <w:t>поставку</w:t>
      </w:r>
      <w:r w:rsidR="005263C9" w:rsidRPr="005263C9">
        <w:rPr>
          <w:rFonts w:ascii="PT Astra Serif" w:hAnsi="PT Astra Serif"/>
          <w:b/>
          <w:color w:val="auto"/>
          <w:szCs w:val="24"/>
        </w:rPr>
        <w:t xml:space="preserve"> подарочной продукции (уничтожитель бумаг, ламинатор)</w:t>
      </w:r>
    </w:p>
    <w:p w14:paraId="4907CF93" w14:textId="6BFD3FC3" w:rsidR="00DB69CB" w:rsidRPr="00E54966" w:rsidRDefault="00DB69CB" w:rsidP="00DB69CB">
      <w:pPr>
        <w:pStyle w:val="13"/>
        <w:shd w:val="clear" w:color="auto" w:fill="FFFFFF"/>
        <w:spacing w:after="0" w:line="240" w:lineRule="auto"/>
        <w:jc w:val="center"/>
        <w:rPr>
          <w:rFonts w:ascii="PT Astra Serif" w:hAnsi="PT Astra Serif"/>
          <w:color w:val="auto"/>
          <w:szCs w:val="24"/>
        </w:rPr>
      </w:pPr>
      <w:r w:rsidRPr="00E54966">
        <w:rPr>
          <w:rFonts w:ascii="PT Astra Serif" w:hAnsi="PT Astra Serif"/>
          <w:color w:val="auto"/>
          <w:szCs w:val="24"/>
        </w:rPr>
        <w:t>(ИКЗ №</w:t>
      </w:r>
      <w:r w:rsidR="00695734" w:rsidRPr="00E54966">
        <w:rPr>
          <w:rFonts w:ascii="PT Astra Serif" w:hAnsi="PT Astra Serif"/>
          <w:color w:val="auto"/>
          <w:szCs w:val="24"/>
        </w:rPr>
        <w:t xml:space="preserve"> </w:t>
      </w:r>
      <w:r w:rsidR="005263C9">
        <w:rPr>
          <w:rFonts w:ascii="PT Astra Serif" w:hAnsi="PT Astra Serif"/>
          <w:color w:val="auto"/>
          <w:szCs w:val="24"/>
        </w:rPr>
        <w:t>26386220023688622010010108001</w:t>
      </w:r>
      <w:r w:rsidR="005263C9" w:rsidRPr="005263C9">
        <w:rPr>
          <w:rFonts w:ascii="PT Astra Serif" w:hAnsi="PT Astra Serif"/>
          <w:color w:val="auto"/>
          <w:szCs w:val="24"/>
        </w:rPr>
        <w:t>2823244</w:t>
      </w:r>
      <w:r w:rsidRPr="00E54966">
        <w:rPr>
          <w:rFonts w:ascii="PT Astra Serif" w:hAnsi="PT Astra Serif"/>
          <w:color w:val="auto"/>
          <w:szCs w:val="24"/>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540C109C"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005F2896">
        <w:rPr>
          <w:rFonts w:ascii="PT Astra Serif" w:hAnsi="PT Astra Serif"/>
          <w:bCs/>
          <w:color w:val="000099"/>
          <w:szCs w:val="24"/>
        </w:rPr>
        <w:t>поставить подарочную продукцию</w:t>
      </w:r>
      <w:r w:rsidR="005F2896" w:rsidRPr="005F2896">
        <w:rPr>
          <w:rFonts w:ascii="PT Astra Serif" w:hAnsi="PT Astra Serif"/>
          <w:bCs/>
          <w:color w:val="000099"/>
          <w:szCs w:val="24"/>
        </w:rPr>
        <w:t xml:space="preserve"> (уничтожитель бумаг, ламинатор)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2F27FE80"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5F2896">
        <w:rPr>
          <w:rFonts w:ascii="PT Astra Serif" w:hAnsi="PT Astra Serif"/>
          <w:color w:val="auto"/>
          <w:szCs w:val="24"/>
        </w:rPr>
        <w:t>6</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06988146"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с даты заключения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005F2896">
        <w:rPr>
          <w:rFonts w:ascii="PT Astra Serif" w:hAnsi="PT Astra Serif"/>
          <w:color w:val="auto"/>
          <w:szCs w:val="24"/>
        </w:rPr>
        <w:t>25 мая</w:t>
      </w:r>
      <w:r w:rsidR="00357E75">
        <w:rPr>
          <w:rFonts w:ascii="PT Astra Serif" w:hAnsi="PT Astra Serif"/>
          <w:color w:val="auto"/>
          <w:szCs w:val="24"/>
        </w:rPr>
        <w:t xml:space="preserve"> </w:t>
      </w:r>
      <w:r w:rsidRPr="006357C0">
        <w:rPr>
          <w:rFonts w:ascii="PT Astra Serif" w:hAnsi="PT Astra Serif"/>
          <w:color w:val="auto"/>
          <w:szCs w:val="24"/>
        </w:rPr>
        <w:t>202</w:t>
      </w:r>
      <w:r w:rsidR="005F2896">
        <w:rPr>
          <w:rFonts w:ascii="PT Astra Serif" w:hAnsi="PT Astra Serif"/>
          <w:color w:val="auto"/>
          <w:szCs w:val="24"/>
        </w:rPr>
        <w:t>6</w:t>
      </w:r>
      <w:r w:rsidR="00357E75">
        <w:rPr>
          <w:rFonts w:ascii="PT Astra Serif" w:hAnsi="PT Astra Serif"/>
          <w:color w:val="auto"/>
          <w:szCs w:val="24"/>
        </w:rPr>
        <w:t xml:space="preserve"> г</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Ответственное должн</w:t>
      </w:r>
      <w:r w:rsidR="005F2896">
        <w:rPr>
          <w:rFonts w:ascii="PT Astra Serif" w:hAnsi="PT Astra Serif"/>
          <w:color w:val="auto"/>
          <w:szCs w:val="24"/>
        </w:rPr>
        <w:t>остное лицо за приемку товара – специалист-эксперт Дегтярева Татьяна Васильевна</w:t>
      </w:r>
      <w:proofErr w:type="gramStart"/>
      <w:r w:rsidR="005F2896">
        <w:rPr>
          <w:rFonts w:ascii="PT Astra Serif" w:hAnsi="PT Astra Serif"/>
          <w:color w:val="auto"/>
          <w:szCs w:val="24"/>
        </w:rPr>
        <w:t xml:space="preserve"> </w:t>
      </w:r>
      <w:r w:rsidR="00851AB7" w:rsidRPr="00851AB7">
        <w:rPr>
          <w:rFonts w:ascii="PT Astra Serif" w:hAnsi="PT Astra Serif"/>
          <w:color w:val="auto"/>
          <w:szCs w:val="24"/>
        </w:rPr>
        <w:t>.</w:t>
      </w:r>
      <w:proofErr w:type="gramEnd"/>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53114415"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 xml:space="preserve">Адресом электронной почты для получения сообщений является: </w:t>
      </w:r>
      <w:r w:rsidR="005F2896" w:rsidRPr="005F2896">
        <w:rPr>
          <w:rFonts w:ascii="PT Astra Serif" w:hAnsi="PT Astra Serif"/>
          <w:szCs w:val="24"/>
        </w:rPr>
        <w:t>degtyareva_tv@ugorsk.ru</w:t>
      </w:r>
      <w:r w:rsidR="00622C71" w:rsidRPr="00622C71">
        <w:rPr>
          <w:rFonts w:ascii="PT Astra Serif" w:hAnsi="PT Astra Serif"/>
          <w:szCs w:val="24"/>
        </w:rPr>
        <w:t xml:space="preserve">. Номером факса для получения сообщений </w:t>
      </w:r>
      <w:r w:rsidR="005F2896">
        <w:rPr>
          <w:rFonts w:ascii="PT Astra Serif" w:hAnsi="PT Astra Serif"/>
          <w:szCs w:val="24"/>
        </w:rPr>
        <w:t>является: 8 (34675) 77112</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w:t>
      </w:r>
      <w:r w:rsidR="006F0A7F" w:rsidRPr="00ED67B7">
        <w:rPr>
          <w:rFonts w:ascii="PT Astra Serif" w:hAnsi="PT Astra Serif"/>
          <w:szCs w:val="24"/>
        </w:rPr>
        <w:lastRenderedPageBreak/>
        <w:t>(Приложение).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2E283E5"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w:t>
      </w:r>
      <w:r w:rsidR="009711AC" w:rsidRPr="009711AC">
        <w:rPr>
          <w:rFonts w:ascii="PT Astra Serif" w:hAnsi="PT Astra Serif"/>
          <w:szCs w:val="24"/>
        </w:rPr>
        <w:t xml:space="preserve">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1AC" w:rsidRPr="009711AC">
        <w:rPr>
          <w:rFonts w:ascii="PT Astra Serif" w:hAnsi="PT Astra Serif"/>
          <w:szCs w:val="24"/>
        </w:rPr>
        <w:t>с даты обнаружения</w:t>
      </w:r>
      <w:proofErr w:type="gramEnd"/>
      <w:r w:rsidR="009711AC" w:rsidRPr="009711AC">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электронной форме с указанием сроков по устранению допущенных Поставщиком нарушений</w:t>
      </w:r>
      <w:r w:rsidR="009711AC">
        <w:rPr>
          <w:rFonts w:ascii="PT Astra Serif" w:hAnsi="PT Astra Serif"/>
          <w:szCs w:val="24"/>
        </w:rPr>
        <w:t>.</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В рамках исполнения Контракта осуществляется обязательный обмен электронными </w:t>
      </w:r>
      <w:r w:rsidRPr="00ED67B7">
        <w:rPr>
          <w:rFonts w:ascii="PT Astra Serif" w:hAnsi="PT Astra Serif"/>
          <w:szCs w:val="24"/>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AF4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4257B5">
        <w:rPr>
          <w:rFonts w:ascii="PT Astra Serif" w:hAnsi="PT Astra Serif"/>
          <w:b/>
          <w:color w:val="0070C0"/>
          <w:szCs w:val="24"/>
        </w:rPr>
        <w:t xml:space="preserve">не более </w:t>
      </w:r>
      <w:r w:rsidR="005F2896">
        <w:rPr>
          <w:rFonts w:ascii="PT Astra Serif" w:hAnsi="PT Astra Serif"/>
          <w:b/>
          <w:color w:val="0070C0"/>
          <w:szCs w:val="24"/>
        </w:rPr>
        <w:t>20</w:t>
      </w:r>
      <w:r w:rsidR="008707D7" w:rsidRPr="004257B5">
        <w:rPr>
          <w:rFonts w:ascii="PT Astra Serif" w:hAnsi="PT Astra Serif"/>
          <w:b/>
          <w:color w:val="0070C0"/>
          <w:szCs w:val="24"/>
        </w:rPr>
        <w:t xml:space="preserve"> (</w:t>
      </w:r>
      <w:r w:rsidR="005F2896">
        <w:rPr>
          <w:rFonts w:ascii="PT Astra Serif" w:hAnsi="PT Astra Serif"/>
          <w:b/>
          <w:color w:val="0070C0"/>
          <w:szCs w:val="24"/>
        </w:rPr>
        <w:t>двадцати</w:t>
      </w:r>
      <w:r w:rsidR="008707D7" w:rsidRPr="004257B5">
        <w:rPr>
          <w:rFonts w:ascii="PT Astra Serif" w:hAnsi="PT Astra Serif"/>
          <w:b/>
          <w:color w:val="0070C0"/>
          <w:szCs w:val="24"/>
        </w:rPr>
        <w:t>) рабочих дней</w:t>
      </w:r>
      <w:r w:rsidR="008707D7" w:rsidRPr="004346D3">
        <w:rPr>
          <w:rFonts w:ascii="PT Astra Serif" w:hAnsi="PT Astra Serif"/>
          <w:color w:val="0070C0"/>
          <w:szCs w:val="24"/>
        </w:rPr>
        <w:t xml:space="preserve"> </w:t>
      </w:r>
      <w:r w:rsidR="008707D7" w:rsidRPr="00ED67B7">
        <w:rPr>
          <w:rFonts w:ascii="PT Astra Serif" w:hAnsi="PT Astra Serif"/>
          <w:szCs w:val="24"/>
        </w:rPr>
        <w:t xml:space="preserve">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ED67B7">
        <w:rPr>
          <w:rFonts w:ascii="PT Astra Serif" w:hAnsi="PT Astra Serif"/>
          <w:szCs w:val="24"/>
        </w:rPr>
        <w:lastRenderedPageBreak/>
        <w:t>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4.1.3. обеспечить за свой счёт устранение выявленных недостатков Товара или осуществить </w:t>
      </w:r>
      <w:r w:rsidRPr="00ED67B7">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1250F049"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4.1.4. </w:t>
      </w:r>
      <w:r w:rsidR="00215F6F" w:rsidRPr="00215F6F">
        <w:rPr>
          <w:rFonts w:ascii="PT Astra Serif" w:hAnsi="PT Astra Serif"/>
          <w:szCs w:val="24"/>
        </w:rPr>
        <w:t xml:space="preserve">в случае принятия решения об одностороннем отказе </w:t>
      </w:r>
      <w:r w:rsidR="00215F6F">
        <w:rPr>
          <w:rFonts w:ascii="PT Astra Serif" w:hAnsi="PT Astra Serif"/>
          <w:szCs w:val="24"/>
        </w:rPr>
        <w:t>от исполнения Контракта</w:t>
      </w:r>
      <w:r w:rsidR="00215F6F" w:rsidRPr="00215F6F">
        <w:rPr>
          <w:rFonts w:ascii="PT Astra Serif" w:hAnsi="PT Astra Serif"/>
          <w:szCs w:val="24"/>
        </w:rPr>
        <w:t xml:space="preserve"> не позднее чем в течение трех рабочих дней </w:t>
      </w:r>
      <w:proofErr w:type="gramStart"/>
      <w:r w:rsidR="00215F6F" w:rsidRPr="00215F6F">
        <w:rPr>
          <w:rFonts w:ascii="PT Astra Serif" w:hAnsi="PT Astra Serif"/>
          <w:szCs w:val="24"/>
        </w:rPr>
        <w:t>с даты принятия</w:t>
      </w:r>
      <w:proofErr w:type="gramEnd"/>
      <w:r w:rsidR="00215F6F" w:rsidRPr="00215F6F">
        <w:rPr>
          <w:rFonts w:ascii="PT Astra Serif" w:hAnsi="PT Astra Serif"/>
          <w:szCs w:val="24"/>
        </w:rPr>
        <w:t xml:space="preserve"> указанного решения направить его Заказчику</w:t>
      </w:r>
      <w:r w:rsidRPr="00ED67B7">
        <w:rPr>
          <w:rFonts w:ascii="PT Astra Serif" w:hAnsi="PT Astra Serif"/>
          <w:szCs w:val="24"/>
        </w:rPr>
        <w:t>;</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617EDA4E"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4.2.2. принять решение об одностороннем отказе </w:t>
      </w:r>
      <w:r w:rsidR="005F2896">
        <w:rPr>
          <w:rFonts w:ascii="PT Astra Serif" w:hAnsi="PT Astra Serif"/>
          <w:szCs w:val="24"/>
        </w:rPr>
        <w:t>от исполнения Контракта</w:t>
      </w:r>
      <w:r w:rsidRPr="00ED67B7">
        <w:rPr>
          <w:rFonts w:ascii="PT Astra Serif" w:hAnsi="PT Astra Serif"/>
          <w:szCs w:val="24"/>
        </w:rPr>
        <w:t xml:space="preserve">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6DE3694C"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B83633">
        <w:rPr>
          <w:rFonts w:ascii="PT Astra Serif" w:hAnsi="PT Astra Serif"/>
          <w:szCs w:val="24"/>
        </w:rPr>
        <w:t xml:space="preserve"> указанными в Контракте</w:t>
      </w:r>
      <w:r w:rsidRPr="00ED67B7">
        <w:rPr>
          <w:rFonts w:ascii="PT Astra Serif" w:hAnsi="PT Astra Serif"/>
          <w:szCs w:val="24"/>
        </w:rPr>
        <w:t xml:space="preserve">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ED67B7">
        <w:rPr>
          <w:rFonts w:ascii="PT Astra Serif" w:hAnsi="PT Astra Serif"/>
          <w:szCs w:val="24"/>
        </w:rPr>
        <w:t xml:space="preserve">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0E1C77A1" w14:textId="77777777" w:rsidR="00716932" w:rsidRPr="00ED67B7" w:rsidRDefault="00716932"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28DB8DB6"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9D85AC2" w14:textId="77777777" w:rsidR="00510259" w:rsidRPr="00F2142A" w:rsidRDefault="00510259" w:rsidP="00510259">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C1E7D92" w14:textId="77777777" w:rsidR="00510259" w:rsidRPr="00F2142A" w:rsidRDefault="00510259" w:rsidP="00510259">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8C4339D" w14:textId="77777777" w:rsidR="00510259" w:rsidRPr="00F2142A" w:rsidRDefault="00510259" w:rsidP="00510259">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w:t>
      </w:r>
      <w:proofErr w:type="gramStart"/>
      <w:r w:rsidRPr="00F2142A">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F2142A">
        <w:rPr>
          <w:rFonts w:ascii="PT Astra Serif" w:hAnsi="PT Astra Serif" w:cs="Times New Roman"/>
          <w:sz w:val="24"/>
          <w:szCs w:val="24"/>
        </w:rPr>
        <w:t xml:space="preserve">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29FCE541" w14:textId="77777777" w:rsidR="00510259" w:rsidRPr="00F2142A" w:rsidRDefault="00510259" w:rsidP="00510259">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F2142A">
        <w:rPr>
          <w:rFonts w:ascii="PT Astra Serif" w:hAnsi="PT Astra Serif"/>
          <w:szCs w:val="24"/>
        </w:rPr>
        <w:t xml:space="preserve"> _____ (_____) </w:t>
      </w:r>
      <w:proofErr w:type="gramEnd"/>
      <w:r w:rsidRPr="00F2142A">
        <w:rPr>
          <w:rFonts w:ascii="PT Astra Serif" w:hAnsi="PT Astra Serif"/>
          <w:szCs w:val="24"/>
        </w:rPr>
        <w:t>рублей</w:t>
      </w:r>
      <w:r w:rsidRPr="00F2142A">
        <w:rPr>
          <w:rStyle w:val="af0"/>
          <w:rFonts w:ascii="PT Astra Serif" w:hAnsi="PT Astra Serif"/>
          <w:szCs w:val="24"/>
        </w:rPr>
        <w:footnoteReference w:id="3"/>
      </w:r>
      <w:r w:rsidRPr="00F2142A">
        <w:rPr>
          <w:rFonts w:ascii="PT Astra Serif" w:hAnsi="PT Astra Serif"/>
          <w:szCs w:val="24"/>
        </w:rPr>
        <w:t>.</w:t>
      </w:r>
    </w:p>
    <w:p w14:paraId="65F3B292"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1168193" w14:textId="77777777" w:rsidR="00510259" w:rsidRPr="00F2142A" w:rsidRDefault="00510259" w:rsidP="00510259">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F2142A">
        <w:rPr>
          <w:rFonts w:ascii="PT Astra Serif" w:eastAsia="Calibri" w:hAnsi="PT Astra Serif"/>
          <w:color w:val="auto"/>
          <w:szCs w:val="24"/>
          <w:lang w:eastAsia="en-US"/>
        </w:rPr>
        <w:t xml:space="preserve"> _____ (_____) </w:t>
      </w:r>
      <w:proofErr w:type="gramEnd"/>
      <w:r w:rsidRPr="00F2142A">
        <w:rPr>
          <w:rFonts w:ascii="PT Astra Serif" w:eastAsia="Calibri" w:hAnsi="PT Astra Serif"/>
          <w:color w:val="auto"/>
          <w:szCs w:val="24"/>
          <w:lang w:eastAsia="en-US"/>
        </w:rPr>
        <w:t>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775CBE0" w14:textId="77777777" w:rsidR="00510259" w:rsidRPr="00F2142A" w:rsidRDefault="00510259" w:rsidP="00510259">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D1B4AA9"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0B0BF9A8"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57567B6" w14:textId="77777777" w:rsidR="00510259" w:rsidRPr="00F2142A" w:rsidRDefault="00510259" w:rsidP="00510259">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18AE78" w14:textId="77777777" w:rsidR="00510259" w:rsidRPr="00F2142A" w:rsidRDefault="00510259" w:rsidP="00510259">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028344D" w14:textId="4F14AB74" w:rsidR="006C3BB6" w:rsidRPr="006C3BB6" w:rsidRDefault="006C3BB6" w:rsidP="006C3BB6">
      <w:pPr>
        <w:pStyle w:val="13"/>
        <w:spacing w:after="0"/>
        <w:ind w:firstLine="709"/>
        <w:jc w:val="both"/>
        <w:rPr>
          <w:rFonts w:ascii="PT Astra Serif" w:hAnsi="PT Astra Serif"/>
          <w:kern w:val="2"/>
          <w:szCs w:val="24"/>
        </w:rPr>
      </w:pPr>
      <w:r>
        <w:rPr>
          <w:rFonts w:ascii="PT Astra Serif" w:hAnsi="PT Astra Serif"/>
          <w:kern w:val="2"/>
          <w:szCs w:val="24"/>
        </w:rPr>
        <w:t xml:space="preserve">6.13. </w:t>
      </w:r>
      <w:r w:rsidRPr="006C3BB6">
        <w:rPr>
          <w:rFonts w:ascii="PT Astra Serif" w:hAnsi="PT Astra Serif"/>
          <w:kern w:val="2"/>
          <w:szCs w:val="24"/>
        </w:rPr>
        <w:t xml:space="preserve">Стороны обязуются проводить сверку взаимных расчетов после исполнения договора обеими сторонами. </w:t>
      </w:r>
      <w:proofErr w:type="gramStart"/>
      <w:r w:rsidRPr="006C3BB6">
        <w:rPr>
          <w:rFonts w:ascii="PT Astra Serif" w:hAnsi="PT Astra Serif"/>
          <w:kern w:val="2"/>
          <w:szCs w:val="24"/>
        </w:rPr>
        <w:t xml:space="preserve">Заказчик обязуется в течение 5 (пяти) рабочих дней с даты окончательного расчета направить Поставщику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w:t>
      </w:r>
      <w:r w:rsidRPr="006C3BB6">
        <w:rPr>
          <w:rFonts w:ascii="PT Astra Serif" w:hAnsi="PT Astra Serif"/>
          <w:kern w:val="2"/>
          <w:szCs w:val="24"/>
        </w:rPr>
        <w:lastRenderedPageBreak/>
        <w:t>применяемых при ведении бюджетного учета, бухгалтерского учета государственных (муниципальных</w:t>
      </w:r>
      <w:proofErr w:type="gramEnd"/>
      <w:r w:rsidRPr="006C3BB6">
        <w:rPr>
          <w:rFonts w:ascii="PT Astra Serif" w:hAnsi="PT Astra Serif"/>
          <w:kern w:val="2"/>
          <w:szCs w:val="24"/>
        </w:rPr>
        <w:t>) учреждений, и Методических указаний по их формированию и применению".</w:t>
      </w:r>
    </w:p>
    <w:p w14:paraId="416B21AC" w14:textId="77777777" w:rsidR="006C3BB6" w:rsidRPr="006C3BB6" w:rsidRDefault="006C3BB6" w:rsidP="006C3BB6">
      <w:pPr>
        <w:pStyle w:val="13"/>
        <w:spacing w:after="0"/>
        <w:ind w:firstLine="709"/>
        <w:jc w:val="both"/>
        <w:rPr>
          <w:rFonts w:ascii="PT Astra Serif" w:hAnsi="PT Astra Serif"/>
          <w:kern w:val="2"/>
          <w:szCs w:val="24"/>
        </w:rPr>
      </w:pPr>
      <w:r w:rsidRPr="006C3BB6">
        <w:rPr>
          <w:rFonts w:ascii="PT Astra Serif" w:hAnsi="PT Astra Serif"/>
          <w:kern w:val="2"/>
          <w:szCs w:val="24"/>
        </w:rPr>
        <w:t xml:space="preserve">Поставщик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6C3BB6">
        <w:rPr>
          <w:rFonts w:ascii="PT Astra Serif" w:hAnsi="PT Astra Serif"/>
          <w:kern w:val="2"/>
          <w:szCs w:val="24"/>
        </w:rPr>
        <w:t>с даты получения</w:t>
      </w:r>
      <w:proofErr w:type="gramEnd"/>
      <w:r w:rsidRPr="006C3BB6">
        <w:rPr>
          <w:rFonts w:ascii="PT Astra Serif" w:hAnsi="PT Astra Serif"/>
          <w:kern w:val="2"/>
          <w:szCs w:val="24"/>
        </w:rPr>
        <w:t xml:space="preserve"> Акта сверки.</w:t>
      </w:r>
    </w:p>
    <w:p w14:paraId="45F7AA10" w14:textId="77777777" w:rsidR="006C3BB6" w:rsidRPr="006C3BB6" w:rsidRDefault="006C3BB6" w:rsidP="006C3BB6">
      <w:pPr>
        <w:pStyle w:val="13"/>
        <w:spacing w:after="0"/>
        <w:ind w:firstLine="709"/>
        <w:jc w:val="both"/>
        <w:rPr>
          <w:rFonts w:ascii="PT Astra Serif" w:hAnsi="PT Astra Serif"/>
          <w:kern w:val="2"/>
          <w:szCs w:val="24"/>
        </w:rPr>
      </w:pPr>
      <w:r w:rsidRPr="006C3BB6">
        <w:rPr>
          <w:rFonts w:ascii="PT Astra Serif" w:hAnsi="PT Astra Serif"/>
          <w:kern w:val="2"/>
          <w:szCs w:val="24"/>
        </w:rPr>
        <w:t>В случае не подписания Акта сверки Поставщиком в установленный срок, Акт считается подписанным, а расчеты, указанные в нем, - согласованными.</w:t>
      </w:r>
    </w:p>
    <w:p w14:paraId="6E2C460D" w14:textId="4943F4D7" w:rsidR="00C34E20" w:rsidRDefault="006C3BB6" w:rsidP="006C3BB6">
      <w:pPr>
        <w:pStyle w:val="13"/>
        <w:spacing w:after="0" w:line="240" w:lineRule="auto"/>
        <w:ind w:firstLine="709"/>
        <w:jc w:val="both"/>
        <w:rPr>
          <w:rFonts w:ascii="PT Astra Serif" w:hAnsi="PT Astra Serif"/>
          <w:kern w:val="2"/>
          <w:szCs w:val="24"/>
        </w:rPr>
      </w:pPr>
      <w:r w:rsidRPr="006C3BB6">
        <w:rPr>
          <w:rFonts w:ascii="PT Astra Serif" w:hAnsi="PT Astra Serif"/>
          <w:kern w:val="2"/>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14:paraId="370B7B80" w14:textId="77777777" w:rsidR="00510259" w:rsidRPr="00ED67B7" w:rsidRDefault="00510259"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604C9D9D" w14:textId="77777777" w:rsidR="00B83633"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B83633" w:rsidRPr="00B83633">
        <w:rPr>
          <w:rFonts w:ascii="PT Astra Serif" w:hAnsi="PT Astra Serif"/>
          <w:color w:val="000099"/>
          <w:szCs w:val="24"/>
        </w:rPr>
        <w:t>от цены, по которой в соответствии с Законом о контрактной системе, будет заключён контракт</w:t>
      </w:r>
      <w:r w:rsidR="00B83633">
        <w:rPr>
          <w:rFonts w:ascii="PT Astra Serif" w:hAnsi="PT Astra Serif"/>
          <w:color w:val="000099"/>
          <w:szCs w:val="24"/>
        </w:rPr>
        <w:t>.</w:t>
      </w:r>
    </w:p>
    <w:p w14:paraId="75A3BEB8" w14:textId="764769F2" w:rsidR="00C34E20" w:rsidRPr="00ED67B7" w:rsidRDefault="00B83633" w:rsidP="00C34E20">
      <w:pPr>
        <w:pStyle w:val="13"/>
        <w:spacing w:after="0" w:line="240" w:lineRule="auto"/>
        <w:ind w:firstLine="709"/>
        <w:jc w:val="both"/>
        <w:rPr>
          <w:rFonts w:ascii="PT Astra Serif" w:hAnsi="PT Astra Serif"/>
          <w:szCs w:val="24"/>
        </w:rPr>
      </w:pPr>
      <w:r w:rsidRPr="00B83633">
        <w:rPr>
          <w:rFonts w:ascii="PT Astra Serif" w:hAnsi="PT Astra Serif"/>
          <w:color w:val="000099"/>
          <w:szCs w:val="24"/>
        </w:rPr>
        <w:t xml:space="preserve"> </w:t>
      </w:r>
      <w:proofErr w:type="gramStart"/>
      <w:r w:rsidR="00C34E20"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00C34E20" w:rsidRPr="00ED67B7">
        <w:rPr>
          <w:rFonts w:ascii="PT Astra Serif" w:hAnsi="PT Astra Serif"/>
          <w:szCs w:val="24"/>
        </w:rPr>
        <w:t xml:space="preserve"> </w:t>
      </w:r>
      <w:proofErr w:type="gramStart"/>
      <w:r w:rsidR="00C34E20"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случае, если обеспечением исполнения Контракта является внесение денежных средств </w:t>
      </w:r>
      <w:r w:rsidRPr="00ED67B7">
        <w:rPr>
          <w:rFonts w:ascii="PT Astra Serif" w:hAnsi="PT Astra Serif"/>
          <w:szCs w:val="24"/>
        </w:rPr>
        <w:lastRenderedPageBreak/>
        <w:t>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w:t>
      </w:r>
      <w:r w:rsidRPr="00ED67B7">
        <w:rPr>
          <w:rFonts w:ascii="PT Astra Serif" w:hAnsi="PT Astra Serif"/>
          <w:szCs w:val="24"/>
        </w:rPr>
        <w:lastRenderedPageBreak/>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8807D44" w14:textId="77777777" w:rsidR="00544E1C" w:rsidRPr="004F6F96" w:rsidRDefault="00544E1C" w:rsidP="00544E1C">
      <w:pPr>
        <w:widowControl w:val="0"/>
        <w:tabs>
          <w:tab w:val="left" w:pos="709"/>
        </w:tabs>
        <w:suppressAutoHyphens/>
        <w:spacing w:after="0"/>
        <w:ind w:firstLine="709"/>
        <w:jc w:val="center"/>
        <w:rPr>
          <w:rFonts w:ascii="PT Astra Serif" w:hAnsi="PT Astra Serif"/>
          <w:b/>
          <w:color w:val="000000" w:themeColor="text1"/>
          <w:sz w:val="22"/>
          <w:szCs w:val="22"/>
        </w:rPr>
      </w:pPr>
      <w:r w:rsidRPr="004F6F96">
        <w:rPr>
          <w:rFonts w:ascii="PT Astra Serif" w:hAnsi="PT Astra Serif"/>
          <w:b/>
          <w:color w:val="000000" w:themeColor="text1"/>
          <w:sz w:val="22"/>
          <w:szCs w:val="22"/>
        </w:rPr>
        <w:t>8. Обеспечение гарантийных обязательств</w:t>
      </w:r>
    </w:p>
    <w:p w14:paraId="34527365"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8.1. Обеспечение гарантийных обязатель</w:t>
      </w:r>
      <w:proofErr w:type="gramStart"/>
      <w:r w:rsidRPr="004F6F96">
        <w:rPr>
          <w:rFonts w:ascii="PT Astra Serif" w:hAnsi="PT Astra Serif"/>
          <w:color w:val="000000" w:themeColor="text1"/>
          <w:sz w:val="22"/>
          <w:szCs w:val="22"/>
        </w:rPr>
        <w:t>ств пр</w:t>
      </w:r>
      <w:proofErr w:type="gramEnd"/>
      <w:r w:rsidRPr="004F6F96">
        <w:rPr>
          <w:rFonts w:ascii="PT Astra Serif" w:hAnsi="PT Astra Serif"/>
          <w:color w:val="000000" w:themeColor="text1"/>
          <w:sz w:val="22"/>
          <w:szCs w:val="22"/>
        </w:rPr>
        <w:t>едоставляется Поставщиком до оформления документа о приёмке.</w:t>
      </w:r>
    </w:p>
    <w:p w14:paraId="5A21AD6D"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07103A"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F0674E8"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Наименование заказчика: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w:t>
      </w:r>
    </w:p>
    <w:p w14:paraId="35BFE171" w14:textId="77777777"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Получатель: </w:t>
      </w:r>
      <w:proofErr w:type="spellStart"/>
      <w:r w:rsidRPr="00B63F0C">
        <w:rPr>
          <w:rFonts w:ascii="PT Astra Serif" w:hAnsi="PT Astra Serif"/>
          <w:color w:val="FF0000"/>
          <w:sz w:val="22"/>
          <w:szCs w:val="22"/>
        </w:rPr>
        <w:t>Депфин</w:t>
      </w:r>
      <w:proofErr w:type="spellEnd"/>
      <w:r w:rsidRPr="00B63F0C">
        <w:rPr>
          <w:rFonts w:ascii="PT Astra Serif" w:hAnsi="PT Astra Serif"/>
          <w:color w:val="FF0000"/>
          <w:sz w:val="22"/>
          <w:szCs w:val="22"/>
        </w:rPr>
        <w:t xml:space="preserve">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xml:space="preserve"> (Администрация города </w:t>
      </w:r>
      <w:proofErr w:type="spellStart"/>
      <w:r w:rsidRPr="00B63F0C">
        <w:rPr>
          <w:rFonts w:ascii="PT Astra Serif" w:hAnsi="PT Astra Serif"/>
          <w:color w:val="FF0000"/>
          <w:sz w:val="22"/>
          <w:szCs w:val="22"/>
        </w:rPr>
        <w:t>Югорска</w:t>
      </w:r>
      <w:proofErr w:type="spellEnd"/>
      <w:r w:rsidRPr="00B63F0C">
        <w:rPr>
          <w:rFonts w:ascii="PT Astra Serif" w:hAnsi="PT Astra Serif"/>
          <w:color w:val="FF0000"/>
          <w:sz w:val="22"/>
          <w:szCs w:val="22"/>
        </w:rPr>
        <w:t>, 070190000), ИНН 8622002368, КПП 862201001.</w:t>
      </w:r>
    </w:p>
    <w:p w14:paraId="1D387AF4" w14:textId="71FF4F8A"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Банк: </w:t>
      </w:r>
      <w:r w:rsidR="005F2896" w:rsidRPr="005F2896">
        <w:rPr>
          <w:rFonts w:ascii="PT Astra Serif" w:hAnsi="PT Astra Serif"/>
          <w:color w:val="FF0000"/>
          <w:sz w:val="22"/>
          <w:szCs w:val="22"/>
        </w:rPr>
        <w:t>ОКЦ №8 Уральского ГУ Банка России г. Ханты-Мансийск//УФК по Ханты-Мансийскому автономному округу-Югре г. Ханты-Мансийск</w:t>
      </w:r>
      <w:r w:rsidRPr="00B63F0C">
        <w:rPr>
          <w:rFonts w:ascii="PT Astra Serif" w:hAnsi="PT Astra Serif"/>
          <w:color w:val="FF0000"/>
          <w:sz w:val="22"/>
          <w:szCs w:val="22"/>
        </w:rPr>
        <w:t>, БИК 007162163, счёт 40102810245370000007, казначейский счёт получателя 03232643718870008700.</w:t>
      </w:r>
    </w:p>
    <w:p w14:paraId="1AD1A062" w14:textId="63375AC9"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Назначение платежа: «ИКЗ </w:t>
      </w:r>
      <w:r>
        <w:rPr>
          <w:rFonts w:ascii="PT Astra Serif" w:hAnsi="PT Astra Serif"/>
          <w:color w:val="FF0000"/>
          <w:sz w:val="22"/>
          <w:szCs w:val="22"/>
        </w:rPr>
        <w:t>______________</w:t>
      </w:r>
      <w:r w:rsidRPr="00B63F0C">
        <w:rPr>
          <w:rFonts w:ascii="PT Astra Serif" w:hAnsi="PT Astra Serif"/>
          <w:color w:val="FF0000"/>
          <w:sz w:val="22"/>
          <w:szCs w:val="22"/>
        </w:rPr>
        <w:t xml:space="preserve"> // Обеспечение гарантийных обязательств по аукциону в электронной форме № ___________ </w:t>
      </w:r>
      <w:r w:rsidR="005F2896">
        <w:rPr>
          <w:rFonts w:ascii="PT Astra Serif" w:hAnsi="PT Astra Serif"/>
          <w:color w:val="FF0000"/>
          <w:sz w:val="22"/>
          <w:szCs w:val="22"/>
        </w:rPr>
        <w:t>на поставку</w:t>
      </w:r>
      <w:r w:rsidR="005F2896" w:rsidRPr="005F2896">
        <w:rPr>
          <w:rFonts w:ascii="PT Astra Serif" w:hAnsi="PT Astra Serif"/>
          <w:color w:val="FF0000"/>
          <w:sz w:val="22"/>
          <w:szCs w:val="22"/>
        </w:rPr>
        <w:t xml:space="preserve"> подарочной продукции (уничтожитель бумаг, ламинатор)</w:t>
      </w:r>
      <w:r w:rsidRPr="00B63F0C">
        <w:rPr>
          <w:rFonts w:ascii="PT Astra Serif" w:hAnsi="PT Astra Serif"/>
          <w:color w:val="FF0000"/>
          <w:sz w:val="22"/>
          <w:szCs w:val="22"/>
        </w:rPr>
        <w:t>».</w:t>
      </w:r>
    </w:p>
    <w:p w14:paraId="77029CD9"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A483B73"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001D85F8" w14:textId="576D1BA1" w:rsidR="00544E1C" w:rsidRPr="00B63F0C" w:rsidRDefault="00544E1C" w:rsidP="00544E1C">
      <w:pPr>
        <w:widowControl w:val="0"/>
        <w:tabs>
          <w:tab w:val="left" w:pos="709"/>
        </w:tabs>
        <w:suppressAutoHyphens/>
        <w:spacing w:after="0"/>
        <w:ind w:firstLine="709"/>
        <w:rPr>
          <w:rFonts w:ascii="PT Astra Serif" w:hAnsi="PT Astra Serif"/>
          <w:color w:val="FF0000"/>
          <w:sz w:val="22"/>
          <w:szCs w:val="22"/>
        </w:rPr>
      </w:pPr>
      <w:r w:rsidRPr="00B63F0C">
        <w:rPr>
          <w:rFonts w:ascii="PT Astra Serif" w:hAnsi="PT Astra Serif"/>
          <w:color w:val="FF0000"/>
          <w:sz w:val="22"/>
          <w:szCs w:val="22"/>
        </w:rPr>
        <w:t xml:space="preserve">8.2. Обеспечение гарантийных обязательств устанавливается </w:t>
      </w:r>
      <w:r w:rsidR="005F2896">
        <w:rPr>
          <w:rFonts w:ascii="PT Astra Serif" w:hAnsi="PT Astra Serif"/>
          <w:color w:val="FF0000"/>
          <w:sz w:val="22"/>
          <w:szCs w:val="22"/>
        </w:rPr>
        <w:t>в размере 2 600</w:t>
      </w:r>
      <w:r w:rsidRPr="00B63F0C">
        <w:rPr>
          <w:rFonts w:ascii="PT Astra Serif" w:hAnsi="PT Astra Serif"/>
          <w:color w:val="FF0000"/>
          <w:sz w:val="22"/>
          <w:szCs w:val="22"/>
        </w:rPr>
        <w:t xml:space="preserve"> (</w:t>
      </w:r>
      <w:r w:rsidR="005F2896">
        <w:rPr>
          <w:rFonts w:ascii="PT Astra Serif" w:hAnsi="PT Astra Serif"/>
          <w:color w:val="FF0000"/>
          <w:sz w:val="22"/>
          <w:szCs w:val="22"/>
        </w:rPr>
        <w:t>две тысячи шестьсот</w:t>
      </w:r>
      <w:r w:rsidRPr="00B63F0C">
        <w:rPr>
          <w:rFonts w:ascii="PT Astra Serif" w:hAnsi="PT Astra Serif"/>
          <w:color w:val="FF0000"/>
          <w:sz w:val="22"/>
          <w:szCs w:val="22"/>
        </w:rPr>
        <w:t>) рублей 00 копеек.</w:t>
      </w:r>
    </w:p>
    <w:p w14:paraId="07A930BF"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 8.3. </w:t>
      </w:r>
      <w:proofErr w:type="gramStart"/>
      <w:r w:rsidRPr="004F6F96">
        <w:rPr>
          <w:rFonts w:ascii="PT Astra Serif" w:hAnsi="PT Astra Serif"/>
          <w:color w:val="000000" w:themeColor="text1"/>
          <w:sz w:val="22"/>
          <w:szCs w:val="22"/>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0BFC4F7"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57F3F4B6"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proofErr w:type="gramStart"/>
      <w:r w:rsidRPr="004F6F96">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4FFD585"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lastRenderedPageBreak/>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5AF20D7"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A8BA38F"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 xml:space="preserve">8.6. </w:t>
      </w:r>
      <w:proofErr w:type="gramStart"/>
      <w:r w:rsidRPr="004F6F96">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4F6F96">
        <w:rPr>
          <w:rFonts w:ascii="PT Astra Serif" w:hAnsi="PT Astra Serif"/>
          <w:color w:val="000000" w:themeColor="text1"/>
          <w:sz w:val="22"/>
          <w:szCs w:val="22"/>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6F96">
        <w:rPr>
          <w:rFonts w:ascii="PT Astra Serif" w:hAnsi="PT Astra Serif"/>
          <w:color w:val="000000" w:themeColor="text1"/>
          <w:sz w:val="22"/>
          <w:szCs w:val="22"/>
        </w:rPr>
        <w:t>менее начальной</w:t>
      </w:r>
      <w:proofErr w:type="gramEnd"/>
      <w:r w:rsidRPr="004F6F96">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w:t>
      </w:r>
    </w:p>
    <w:p w14:paraId="6A0E7B6A" w14:textId="77777777" w:rsidR="00544E1C" w:rsidRDefault="00544E1C" w:rsidP="00544E1C">
      <w:pPr>
        <w:widowControl w:val="0"/>
        <w:tabs>
          <w:tab w:val="left" w:pos="709"/>
        </w:tabs>
        <w:suppressAutoHyphens/>
        <w:spacing w:after="0"/>
        <w:ind w:firstLine="709"/>
        <w:rPr>
          <w:rFonts w:ascii="PT Astra Serif" w:hAnsi="PT Astra Serif"/>
          <w:color w:val="000000" w:themeColor="text1"/>
          <w:sz w:val="22"/>
          <w:szCs w:val="22"/>
        </w:rPr>
      </w:pPr>
      <w:r w:rsidRPr="004F6F96">
        <w:rPr>
          <w:rFonts w:ascii="PT Astra Serif" w:hAnsi="PT Astra Serif"/>
          <w:color w:val="000000" w:themeColor="text1"/>
          <w:sz w:val="22"/>
          <w:szCs w:val="22"/>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48A182E0" w14:textId="77777777" w:rsidR="00544E1C" w:rsidRPr="004F6F96" w:rsidRDefault="00544E1C" w:rsidP="00544E1C">
      <w:pPr>
        <w:widowControl w:val="0"/>
        <w:tabs>
          <w:tab w:val="left" w:pos="709"/>
        </w:tabs>
        <w:suppressAutoHyphens/>
        <w:spacing w:after="0"/>
        <w:ind w:firstLine="709"/>
        <w:rPr>
          <w:rFonts w:ascii="PT Astra Serif" w:hAnsi="PT Astra Serif"/>
          <w:color w:val="000000" w:themeColor="text1"/>
          <w:sz w:val="22"/>
          <w:szCs w:val="22"/>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48B022B0" w14:textId="77777777" w:rsidR="00915AD2" w:rsidRPr="00915AD2" w:rsidRDefault="00915AD2" w:rsidP="00915AD2">
      <w:pPr>
        <w:widowControl w:val="0"/>
        <w:tabs>
          <w:tab w:val="left" w:pos="709"/>
        </w:tabs>
        <w:suppressAutoHyphens/>
        <w:spacing w:after="0"/>
        <w:ind w:firstLine="709"/>
        <w:rPr>
          <w:rFonts w:ascii="PT Astra Serif" w:hAnsi="PT Astra Serif"/>
          <w:color w:val="000099"/>
        </w:rPr>
      </w:pPr>
      <w:r w:rsidRPr="00915AD2">
        <w:rPr>
          <w:rFonts w:ascii="PT Astra Serif" w:hAnsi="PT Astra Serif"/>
          <w:color w:val="000099"/>
        </w:rPr>
        <w:t>11.1.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282FA77C" w14:textId="77777777" w:rsidR="00915AD2" w:rsidRPr="00915AD2" w:rsidRDefault="00915AD2" w:rsidP="00915AD2">
      <w:pPr>
        <w:widowControl w:val="0"/>
        <w:tabs>
          <w:tab w:val="left" w:pos="709"/>
        </w:tabs>
        <w:suppressAutoHyphens/>
        <w:spacing w:after="0"/>
        <w:ind w:firstLine="709"/>
        <w:rPr>
          <w:rFonts w:ascii="PT Astra Serif" w:hAnsi="PT Astra Serif"/>
          <w:color w:val="000099"/>
        </w:rPr>
      </w:pPr>
      <w:r w:rsidRPr="00915AD2">
        <w:rPr>
          <w:rFonts w:ascii="PT Astra Serif" w:hAnsi="PT Astra Serif"/>
          <w:color w:val="000099"/>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473908F4" w14:textId="77777777" w:rsidR="00915AD2" w:rsidRPr="00915AD2" w:rsidRDefault="00915AD2" w:rsidP="00915AD2">
      <w:pPr>
        <w:widowControl w:val="0"/>
        <w:tabs>
          <w:tab w:val="left" w:pos="709"/>
        </w:tabs>
        <w:suppressAutoHyphens/>
        <w:spacing w:after="0"/>
        <w:ind w:firstLine="709"/>
        <w:rPr>
          <w:rFonts w:ascii="PT Astra Serif" w:hAnsi="PT Astra Serif"/>
          <w:color w:val="000099"/>
        </w:rPr>
      </w:pPr>
      <w:r w:rsidRPr="00915AD2">
        <w:rPr>
          <w:rFonts w:ascii="PT Astra Serif" w:hAnsi="PT Astra Serif"/>
          <w:color w:val="000099"/>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915AD2">
        <w:rPr>
          <w:rFonts w:ascii="PT Astra Serif" w:hAnsi="PT Astra Serif"/>
          <w:color w:val="000099"/>
        </w:rPr>
        <w:lastRenderedPageBreak/>
        <w:t xml:space="preserve">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7219485D" w14:textId="77777777" w:rsidR="00915AD2" w:rsidRPr="00915AD2" w:rsidRDefault="00915AD2" w:rsidP="00915AD2">
      <w:pPr>
        <w:widowControl w:val="0"/>
        <w:tabs>
          <w:tab w:val="left" w:pos="709"/>
        </w:tabs>
        <w:suppressAutoHyphens/>
        <w:spacing w:after="0"/>
        <w:ind w:firstLine="709"/>
        <w:rPr>
          <w:rFonts w:ascii="PT Astra Serif" w:hAnsi="PT Astra Serif"/>
          <w:color w:val="000099"/>
        </w:rPr>
      </w:pPr>
      <w:r w:rsidRPr="00915AD2">
        <w:rPr>
          <w:rFonts w:ascii="PT Astra Serif" w:hAnsi="PT Astra Serif"/>
          <w:color w:val="000099"/>
        </w:rPr>
        <w:t>11.4. Срок рассмотрения писем, уведомлений или претензий не может превышать 10 (десять) дней с момента их получения.</w:t>
      </w:r>
    </w:p>
    <w:p w14:paraId="4EF9FBD0" w14:textId="77777777" w:rsidR="00915AD2" w:rsidRDefault="00915AD2" w:rsidP="00915AD2">
      <w:pPr>
        <w:widowControl w:val="0"/>
        <w:tabs>
          <w:tab w:val="left" w:pos="709"/>
        </w:tabs>
        <w:suppressAutoHyphens/>
        <w:spacing w:after="0"/>
        <w:ind w:firstLine="709"/>
        <w:rPr>
          <w:rFonts w:ascii="PT Astra Serif" w:hAnsi="PT Astra Serif"/>
          <w:color w:val="000099"/>
        </w:rPr>
      </w:pPr>
      <w:r w:rsidRPr="00915AD2">
        <w:rPr>
          <w:rFonts w:ascii="PT Astra Serif" w:hAnsi="PT Astra Serif"/>
          <w:color w:val="000099"/>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73E4748" w14:textId="77777777" w:rsidR="00915AD2" w:rsidRPr="00915AD2" w:rsidRDefault="00915AD2" w:rsidP="00915AD2">
      <w:pPr>
        <w:widowControl w:val="0"/>
        <w:tabs>
          <w:tab w:val="left" w:pos="709"/>
        </w:tabs>
        <w:suppressAutoHyphens/>
        <w:spacing w:after="0"/>
        <w:ind w:firstLine="709"/>
        <w:rPr>
          <w:rFonts w:ascii="PT Astra Serif" w:hAnsi="PT Astra Serif"/>
          <w:color w:val="000099"/>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567BD6A4" w:rsidR="00C34E20" w:rsidRPr="00ED67B7" w:rsidRDefault="00915AD2" w:rsidP="00C34E20">
      <w:pPr>
        <w:pStyle w:val="ConsPlusNormal"/>
        <w:ind w:firstLine="709"/>
        <w:jc w:val="both"/>
        <w:rPr>
          <w:rFonts w:ascii="PT Astra Serif" w:hAnsi="PT Astra Serif"/>
          <w:color w:val="000000"/>
          <w:sz w:val="24"/>
          <w:szCs w:val="24"/>
        </w:rPr>
      </w:pPr>
      <w:r w:rsidRPr="00915AD2">
        <w:rPr>
          <w:rFonts w:ascii="PT Astra Serif" w:hAnsi="PT Astra Serif"/>
          <w:color w:val="000000"/>
          <w:sz w:val="24"/>
          <w:szCs w:val="24"/>
        </w:rPr>
        <w:t>Каналы уведомления Заказчика о нарушениях каких-либо положений настоящего раздела: adm@ugorsk.ru, 8(34675)77112, 8(3467)77000, оф</w:t>
      </w:r>
      <w:r>
        <w:rPr>
          <w:rFonts w:ascii="PT Astra Serif" w:hAnsi="PT Astra Serif"/>
          <w:color w:val="000000"/>
          <w:sz w:val="24"/>
          <w:szCs w:val="24"/>
        </w:rPr>
        <w:t>ициальный сайт www.admugorsk.ru</w:t>
      </w:r>
      <w:r w:rsidR="002A47F0" w:rsidRPr="00ED67B7">
        <w:rPr>
          <w:rFonts w:ascii="PT Astra Serif" w:hAnsi="PT Astra Serif"/>
          <w:color w:val="000000"/>
          <w:sz w:val="24"/>
          <w:szCs w:val="24"/>
        </w:rPr>
        <w:t>.</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41929471" w14:textId="77777777" w:rsidR="009711AC" w:rsidRPr="00ED67B7" w:rsidRDefault="009711AC" w:rsidP="00915AD2">
      <w:pPr>
        <w:pStyle w:val="ConsPlusNormal"/>
        <w:widowControl/>
        <w:ind w:firstLine="0"/>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0BA282A0"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w:t>
      </w:r>
      <w:r w:rsidRPr="007C01CB">
        <w:rPr>
          <w:rFonts w:ascii="PT Astra Serif" w:hAnsi="PT Astra Serif"/>
          <w:color w:val="000099"/>
        </w:rPr>
        <w:t xml:space="preserve">по </w:t>
      </w:r>
      <w:r w:rsidR="00915AD2">
        <w:rPr>
          <w:rFonts w:ascii="PT Astra Serif" w:hAnsi="PT Astra Serif"/>
          <w:color w:val="000099"/>
        </w:rPr>
        <w:t>13 июля</w:t>
      </w:r>
      <w:r w:rsidR="00357E75">
        <w:rPr>
          <w:rFonts w:ascii="PT Astra Serif" w:hAnsi="PT Astra Serif"/>
          <w:color w:val="000099"/>
        </w:rPr>
        <w:t xml:space="preserve"> </w:t>
      </w:r>
      <w:r w:rsidRPr="007C01CB">
        <w:rPr>
          <w:rFonts w:ascii="PT Astra Serif" w:hAnsi="PT Astra Serif"/>
          <w:color w:val="000099"/>
        </w:rPr>
        <w:t>202</w:t>
      </w:r>
      <w:r w:rsidR="00915AD2">
        <w:rPr>
          <w:rFonts w:ascii="PT Astra Serif" w:hAnsi="PT Astra Serif"/>
          <w:color w:val="000099"/>
        </w:rPr>
        <w:t>6</w:t>
      </w:r>
      <w:r w:rsidR="00357E75">
        <w:rPr>
          <w:rFonts w:ascii="PT Astra Serif" w:hAnsi="PT Astra Serif"/>
          <w:color w:val="000099"/>
        </w:rPr>
        <w:t xml:space="preserve"> г</w:t>
      </w:r>
      <w:r w:rsidRPr="00ED67B7">
        <w:rPr>
          <w:rFonts w:ascii="PT Astra Serif" w:hAnsi="PT Astra Serif"/>
          <w:color w:val="000099"/>
        </w:rPr>
        <w:t xml:space="preserve">. </w:t>
      </w:r>
      <w:r w:rsidR="00B44D30" w:rsidRPr="00B44D30">
        <w:rPr>
          <w:rFonts w:ascii="PT Astra Serif" w:hAnsi="PT Astra Serif"/>
          <w:color w:val="000099"/>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7C01CB">
        <w:rPr>
          <w:rFonts w:ascii="PT Astra Serif" w:hAnsi="PT Astra Serif"/>
          <w:color w:val="000099"/>
        </w:rPr>
        <w:t>7.</w:t>
      </w:r>
      <w:r w:rsidR="00B44D30" w:rsidRPr="00B44D30">
        <w:rPr>
          <w:rFonts w:ascii="PT Astra Serif" w:hAnsi="PT Astra Serif"/>
          <w:color w:val="000099"/>
        </w:rPr>
        <w:t xml:space="preserve">, </w:t>
      </w:r>
      <w:r w:rsidR="007C01CB">
        <w:rPr>
          <w:rFonts w:ascii="PT Astra Serif" w:hAnsi="PT Astra Serif"/>
          <w:color w:val="000099"/>
        </w:rPr>
        <w:t>3</w:t>
      </w:r>
      <w:r w:rsidR="00B44D30" w:rsidRPr="00B44D30">
        <w:rPr>
          <w:rFonts w:ascii="PT Astra Serif" w:hAnsi="PT Astra Serif"/>
          <w:color w:val="000099"/>
        </w:rPr>
        <w:t xml:space="preserve">.1, </w:t>
      </w:r>
      <w:r w:rsidR="005343F0">
        <w:rPr>
          <w:rFonts w:ascii="PT Astra Serif" w:hAnsi="PT Astra Serif"/>
          <w:color w:val="000099"/>
        </w:rPr>
        <w:t>3.8.1.,</w:t>
      </w:r>
      <w:r w:rsidR="007C01CB">
        <w:rPr>
          <w:rFonts w:ascii="PT Astra Serif" w:hAnsi="PT Astra Serif"/>
          <w:color w:val="000099"/>
        </w:rPr>
        <w:t>3</w:t>
      </w:r>
      <w:r w:rsidR="00B44D30" w:rsidRPr="00B44D30">
        <w:rPr>
          <w:rFonts w:ascii="PT Astra Serif" w:hAnsi="PT Astra Serif"/>
          <w:color w:val="000099"/>
        </w:rPr>
        <w:t>.</w:t>
      </w:r>
      <w:r w:rsidR="007C01CB">
        <w:rPr>
          <w:rFonts w:ascii="PT Astra Serif" w:hAnsi="PT Astra Serif"/>
          <w:color w:val="000099"/>
        </w:rPr>
        <w:t>8.3.</w:t>
      </w:r>
      <w:r w:rsidR="00B44D30" w:rsidRPr="00B44D30">
        <w:rPr>
          <w:rFonts w:ascii="PT Astra Serif" w:hAnsi="PT Astra Serif"/>
          <w:color w:val="000099"/>
        </w:rPr>
        <w:t xml:space="preserve">, </w:t>
      </w:r>
      <w:r w:rsidR="007C01CB">
        <w:rPr>
          <w:rFonts w:ascii="PT Astra Serif" w:hAnsi="PT Astra Serif"/>
          <w:color w:val="000099"/>
        </w:rPr>
        <w:t>11</w:t>
      </w:r>
      <w:r w:rsidR="00B44D30" w:rsidRPr="00B44D30">
        <w:rPr>
          <w:rFonts w:ascii="PT Astra Serif" w:hAnsi="PT Astra Serif"/>
          <w:color w:val="000099"/>
        </w:rPr>
        <w:t>.</w:t>
      </w:r>
      <w:r w:rsidR="00AB069E">
        <w:rPr>
          <w:rFonts w:ascii="PT Astra Serif" w:hAnsi="PT Astra Serif"/>
          <w:color w:val="000099"/>
        </w:rPr>
        <w:t>4</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lastRenderedPageBreak/>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412F355"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w:t>
      </w:r>
      <w:r w:rsidR="00215F6F" w:rsidRPr="00215F6F">
        <w:rPr>
          <w:rFonts w:ascii="PT Astra Serif" w:hAnsi="PT Astra Serif" w:cs="Times New Roman"/>
          <w:sz w:val="24"/>
          <w:szCs w:val="24"/>
        </w:rPr>
        <w:t xml:space="preserve">Соглашение об изменении условий контракта заключается с использованием </w:t>
      </w:r>
      <w:r w:rsidR="00215F6F">
        <w:rPr>
          <w:rFonts w:ascii="PT Astra Serif" w:hAnsi="PT Astra Serif" w:cs="Times New Roman"/>
          <w:sz w:val="24"/>
          <w:szCs w:val="24"/>
        </w:rPr>
        <w:t xml:space="preserve">единой информационной системы. </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5069"/>
      </w:tblGrid>
      <w:tr w:rsidR="00AB418B" w:rsidRPr="00ED67B7" w14:paraId="4DCCEC78" w14:textId="77777777" w:rsidTr="00915AD2">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0BA3C503"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7C01CB">
              <w:rPr>
                <w:rFonts w:ascii="PT Astra Serif" w:hAnsi="PT Astra Serif"/>
                <w:color w:val="00000A"/>
              </w:rPr>
              <w:t xml:space="preserve">, </w:t>
            </w:r>
            <w:proofErr w:type="spellStart"/>
            <w:r w:rsidR="007C01CB">
              <w:rPr>
                <w:rFonts w:ascii="PT Astra Serif" w:hAnsi="PT Astra Serif"/>
                <w:color w:val="00000A"/>
              </w:rPr>
              <w:t>л.с</w:t>
            </w:r>
            <w:proofErr w:type="spellEnd"/>
            <w:r w:rsidR="007C01CB">
              <w:rPr>
                <w:rFonts w:ascii="PT Astra Serif" w:hAnsi="PT Astra Serif"/>
                <w:color w:val="00000A"/>
              </w:rPr>
              <w:t>. 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5F5EEEB6" w14:textId="0C5523B8" w:rsidR="008B7FBE" w:rsidRPr="00ED67B7" w:rsidRDefault="00915AD2" w:rsidP="008B7FBE">
            <w:pPr>
              <w:widowControl w:val="0"/>
              <w:spacing w:after="0"/>
              <w:rPr>
                <w:rFonts w:ascii="PT Astra Serif" w:hAnsi="PT Astra Serif"/>
                <w:color w:val="00000A"/>
              </w:rPr>
            </w:pPr>
            <w:r w:rsidRPr="00915AD2">
              <w:rPr>
                <w:rFonts w:ascii="PT Astra Serif" w:hAnsi="PT Astra Serif"/>
                <w:color w:val="00000A"/>
              </w:rPr>
              <w:t>ОКЦ №8 Уральского ГУ Банка России г. Ханты-Мансийск//УФК по Ханты-Мансийскому автономному округу-Югре г. Ханты-Мансийск</w:t>
            </w:r>
            <w:r>
              <w:rPr>
                <w:rFonts w:ascii="PT Astra Serif" w:hAnsi="PT Astra Serif"/>
                <w:color w:val="00000A"/>
              </w:rPr>
              <w:t xml:space="preserve">, </w:t>
            </w:r>
            <w:r w:rsidR="008B7FBE"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01193D7F"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тел. </w:t>
            </w:r>
            <w:r w:rsidR="00915AD2">
              <w:rPr>
                <w:rFonts w:ascii="PT Astra Serif" w:hAnsi="PT Astra Serif"/>
                <w:color w:val="00000A"/>
              </w:rPr>
              <w:t>83467577112</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5069"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lastRenderedPageBreak/>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7F1DA144" w14:textId="0EB6A610" w:rsidR="00287F10" w:rsidRPr="00ED67B7" w:rsidRDefault="00915AD2" w:rsidP="00287F10">
      <w:pPr>
        <w:spacing w:after="0"/>
        <w:rPr>
          <w:rFonts w:ascii="PT Astra Serif" w:hAnsi="PT Astra Serif"/>
        </w:rPr>
      </w:pPr>
      <w:r>
        <w:rPr>
          <w:rFonts w:ascii="PT Astra Serif" w:hAnsi="PT Astra Serif"/>
        </w:rPr>
        <w:t>Специалист-эксперт</w:t>
      </w:r>
      <w:r w:rsidR="00287F10" w:rsidRPr="00ED67B7">
        <w:rPr>
          <w:rFonts w:ascii="PT Astra Serif" w:hAnsi="PT Astra Serif"/>
        </w:rPr>
        <w:t>:</w:t>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r>
      <w:r w:rsidR="00287F10" w:rsidRPr="00ED67B7">
        <w:rPr>
          <w:rFonts w:ascii="PT Astra Serif" w:hAnsi="PT Astra Serif"/>
        </w:rPr>
        <w:tab/>
        <w:t xml:space="preserve">           </w:t>
      </w:r>
      <w:r w:rsidR="00287F10">
        <w:rPr>
          <w:rFonts w:ascii="PT Astra Serif" w:hAnsi="PT Astra Serif"/>
        </w:rPr>
        <w:t xml:space="preserve">              </w:t>
      </w:r>
      <w:r w:rsidR="00287F10" w:rsidRPr="00ED67B7">
        <w:rPr>
          <w:rFonts w:ascii="PT Astra Serif" w:hAnsi="PT Astra Serif"/>
        </w:rPr>
        <w:t xml:space="preserve">           </w:t>
      </w:r>
      <w:r>
        <w:rPr>
          <w:rFonts w:ascii="PT Astra Serif" w:hAnsi="PT Astra Serif"/>
        </w:rPr>
        <w:t xml:space="preserve">                     </w:t>
      </w:r>
      <w:r w:rsidR="00287F10" w:rsidRPr="00ED67B7">
        <w:rPr>
          <w:rFonts w:ascii="PT Astra Serif" w:hAnsi="PT Astra Serif"/>
        </w:rPr>
        <w:tab/>
      </w:r>
      <w:r>
        <w:rPr>
          <w:rFonts w:ascii="PT Astra Serif" w:hAnsi="PT Astra Serif"/>
        </w:rPr>
        <w:t>Дегтярёва Т.В.</w:t>
      </w:r>
    </w:p>
    <w:p w14:paraId="2EC0B5D9" w14:textId="77777777" w:rsidR="00287F10" w:rsidRPr="00ED67B7" w:rsidRDefault="00287F10" w:rsidP="00287F10">
      <w:pPr>
        <w:spacing w:after="0"/>
        <w:rPr>
          <w:rFonts w:ascii="PT Astra Serif" w:hAnsi="PT Astra Serif"/>
        </w:rPr>
      </w:pPr>
    </w:p>
    <w:p w14:paraId="320D2152" w14:textId="50B1B20B" w:rsidR="00287F10" w:rsidRPr="00ED67B7" w:rsidRDefault="00287F10" w:rsidP="00287F10">
      <w:pPr>
        <w:pStyle w:val="13"/>
        <w:spacing w:after="0" w:line="240" w:lineRule="auto"/>
        <w:rPr>
          <w:rFonts w:ascii="PT Astra Serif" w:hAnsi="PT Astra Serif"/>
        </w:rPr>
      </w:pPr>
      <w:r w:rsidRPr="00ED67B7">
        <w:rPr>
          <w:rFonts w:ascii="PT Astra Serif" w:hAnsi="PT Astra Serif"/>
        </w:rPr>
        <w:t xml:space="preserve">Бухгалтерия (раздел 2, </w:t>
      </w:r>
      <w:r w:rsidR="005343F0">
        <w:rPr>
          <w:rFonts w:ascii="PT Astra Serif" w:hAnsi="PT Astra Serif"/>
        </w:rPr>
        <w:t>3</w:t>
      </w:r>
      <w:r w:rsidRPr="00ED67B7">
        <w:rPr>
          <w:rFonts w:ascii="PT Astra Serif" w:hAnsi="PT Astra Serif"/>
        </w:rPr>
        <w:t xml:space="preserve">, </w:t>
      </w:r>
      <w:r w:rsidR="005343F0">
        <w:rPr>
          <w:rFonts w:ascii="PT Astra Serif" w:hAnsi="PT Astra Serif"/>
        </w:rPr>
        <w:t>7</w:t>
      </w:r>
      <w:r w:rsidRPr="00ED67B7">
        <w:rPr>
          <w:rFonts w:ascii="PT Astra Serif" w:hAnsi="PT Astra Serif"/>
        </w:rPr>
        <w:t xml:space="preserve">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915AD2">
        <w:rPr>
          <w:rFonts w:ascii="PT Astra Serif" w:hAnsi="PT Astra Serif"/>
        </w:rPr>
        <w:t xml:space="preserve">               </w:t>
      </w:r>
      <w:r w:rsidR="00357E75">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4C084063"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915AD2">
        <w:rPr>
          <w:rFonts w:ascii="PT Astra Serif" w:hAnsi="PT Astra Serif"/>
        </w:rPr>
        <w:t xml:space="preserve">              </w:t>
      </w:r>
      <w:r w:rsidR="004A70EA">
        <w:rPr>
          <w:rFonts w:ascii="PT Astra Serif" w:hAnsi="PT Astra Serif"/>
        </w:rPr>
        <w:t xml:space="preserve">  </w:t>
      </w:r>
      <w:r w:rsidR="00714D87">
        <w:rPr>
          <w:rFonts w:ascii="PT Astra Serif" w:hAnsi="PT Astra Serif"/>
        </w:rPr>
        <w:t>Плотников Д.В.</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60CCE850" w14:textId="4C6C10D5" w:rsidR="000E089F"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34AF5046" w14:textId="77777777" w:rsidR="007C1EE2" w:rsidRDefault="007C1EE2" w:rsidP="00287F10">
      <w:pPr>
        <w:pStyle w:val="13"/>
        <w:spacing w:after="0" w:line="240" w:lineRule="auto"/>
        <w:rPr>
          <w:rFonts w:ascii="PT Astra Serif" w:hAnsi="PT Astra Serif"/>
        </w:rPr>
      </w:pPr>
    </w:p>
    <w:p w14:paraId="44A75104" w14:textId="77777777" w:rsidR="007C1EE2" w:rsidRDefault="007C1EE2" w:rsidP="00287F10">
      <w:pPr>
        <w:pStyle w:val="13"/>
        <w:spacing w:after="0" w:line="240" w:lineRule="auto"/>
        <w:rPr>
          <w:rFonts w:ascii="PT Astra Serif" w:hAnsi="PT Astra Serif"/>
        </w:rPr>
      </w:pPr>
    </w:p>
    <w:p w14:paraId="7C761BB9" w14:textId="77777777" w:rsidR="007C1EE2" w:rsidRDefault="007C1EE2" w:rsidP="00287F10">
      <w:pPr>
        <w:pStyle w:val="13"/>
        <w:spacing w:after="0" w:line="240" w:lineRule="auto"/>
        <w:rPr>
          <w:rFonts w:ascii="PT Astra Serif" w:hAnsi="PT Astra Serif"/>
        </w:rPr>
      </w:pPr>
    </w:p>
    <w:p w14:paraId="61DBDA25" w14:textId="77777777" w:rsidR="007C1EE2" w:rsidRDefault="007C1EE2" w:rsidP="00287F10">
      <w:pPr>
        <w:pStyle w:val="13"/>
        <w:spacing w:after="0" w:line="240" w:lineRule="auto"/>
        <w:rPr>
          <w:rFonts w:ascii="PT Astra Serif" w:hAnsi="PT Astra Serif"/>
        </w:rPr>
      </w:pPr>
    </w:p>
    <w:p w14:paraId="4058E882" w14:textId="77777777" w:rsidR="00915AD2" w:rsidRDefault="00915AD2" w:rsidP="00287F10">
      <w:pPr>
        <w:pStyle w:val="13"/>
        <w:spacing w:after="0" w:line="240" w:lineRule="auto"/>
        <w:rPr>
          <w:rFonts w:ascii="PT Astra Serif" w:hAnsi="PT Astra Serif"/>
        </w:rPr>
      </w:pPr>
    </w:p>
    <w:p w14:paraId="2DDCA5FC" w14:textId="77777777" w:rsidR="00915AD2" w:rsidRDefault="00915AD2" w:rsidP="00287F10">
      <w:pPr>
        <w:pStyle w:val="13"/>
        <w:spacing w:after="0" w:line="240" w:lineRule="auto"/>
        <w:rPr>
          <w:rFonts w:ascii="PT Astra Serif" w:hAnsi="PT Astra Serif"/>
        </w:rPr>
      </w:pPr>
    </w:p>
    <w:p w14:paraId="04D882ED" w14:textId="77777777" w:rsidR="00915AD2" w:rsidRDefault="00915AD2" w:rsidP="00287F10">
      <w:pPr>
        <w:pStyle w:val="13"/>
        <w:spacing w:after="0" w:line="240" w:lineRule="auto"/>
        <w:rPr>
          <w:rFonts w:ascii="PT Astra Serif" w:hAnsi="PT Astra Serif"/>
        </w:rPr>
      </w:pPr>
    </w:p>
    <w:p w14:paraId="4CE221D7" w14:textId="77777777" w:rsidR="00FE7EDE" w:rsidRDefault="00FE7EDE" w:rsidP="00287F10">
      <w:pPr>
        <w:pStyle w:val="13"/>
        <w:spacing w:after="0" w:line="240" w:lineRule="auto"/>
        <w:rPr>
          <w:rFonts w:ascii="PT Astra Serif" w:hAnsi="PT Astra Serif"/>
        </w:rPr>
      </w:pPr>
    </w:p>
    <w:p w14:paraId="4A4CB986" w14:textId="77777777" w:rsidR="007C1EE2" w:rsidRDefault="007C1EE2" w:rsidP="00287F10">
      <w:pPr>
        <w:pStyle w:val="13"/>
        <w:spacing w:after="0" w:line="240" w:lineRule="auto"/>
        <w:rPr>
          <w:rFonts w:ascii="PT Astra Serif" w:hAnsi="PT Astra Serif"/>
        </w:rPr>
      </w:pPr>
    </w:p>
    <w:p w14:paraId="4C426E08" w14:textId="77777777" w:rsidR="00AB069E" w:rsidRDefault="00AB069E" w:rsidP="00287F10">
      <w:pPr>
        <w:pStyle w:val="13"/>
        <w:spacing w:after="0" w:line="240" w:lineRule="auto"/>
        <w:rPr>
          <w:rFonts w:ascii="PT Astra Serif" w:hAnsi="PT Astra Serif"/>
        </w:rPr>
      </w:pPr>
    </w:p>
    <w:p w14:paraId="2B840D89" w14:textId="77777777" w:rsidR="00AB069E" w:rsidRDefault="00AB069E" w:rsidP="00287F10">
      <w:pPr>
        <w:pStyle w:val="13"/>
        <w:spacing w:after="0" w:line="240" w:lineRule="auto"/>
        <w:rPr>
          <w:rFonts w:ascii="PT Astra Serif" w:hAnsi="PT Astra Serif"/>
        </w:rPr>
      </w:pPr>
    </w:p>
    <w:p w14:paraId="04081871" w14:textId="77777777" w:rsidR="00AB069E" w:rsidRDefault="00AB069E" w:rsidP="00287F10">
      <w:pPr>
        <w:pStyle w:val="13"/>
        <w:spacing w:after="0" w:line="240" w:lineRule="auto"/>
        <w:rPr>
          <w:rFonts w:ascii="PT Astra Serif" w:hAnsi="PT Astra Serif"/>
        </w:rPr>
      </w:pPr>
    </w:p>
    <w:p w14:paraId="459E4818" w14:textId="77777777" w:rsidR="00AB069E" w:rsidRDefault="00AB069E" w:rsidP="00287F10">
      <w:pPr>
        <w:pStyle w:val="13"/>
        <w:spacing w:after="0" w:line="240" w:lineRule="auto"/>
        <w:rPr>
          <w:rFonts w:ascii="PT Astra Serif" w:hAnsi="PT Astra Serif"/>
        </w:rPr>
      </w:pPr>
    </w:p>
    <w:p w14:paraId="64409E87" w14:textId="77777777" w:rsidR="00AB069E" w:rsidRDefault="00AB069E" w:rsidP="00287F10">
      <w:pPr>
        <w:pStyle w:val="13"/>
        <w:spacing w:after="0" w:line="240" w:lineRule="auto"/>
        <w:rPr>
          <w:rFonts w:ascii="PT Astra Serif" w:hAnsi="PT Astra Serif"/>
        </w:rPr>
      </w:pPr>
    </w:p>
    <w:p w14:paraId="1E0E8AC5" w14:textId="77777777" w:rsidR="00AB069E" w:rsidRDefault="00AB069E" w:rsidP="00287F10">
      <w:pPr>
        <w:pStyle w:val="13"/>
        <w:spacing w:after="0" w:line="240" w:lineRule="auto"/>
        <w:rPr>
          <w:rFonts w:ascii="PT Astra Serif" w:hAnsi="PT Astra Serif"/>
        </w:rPr>
      </w:pPr>
    </w:p>
    <w:p w14:paraId="2EEE665C" w14:textId="77777777" w:rsidR="00AB069E" w:rsidRDefault="00AB069E" w:rsidP="00287F10">
      <w:pPr>
        <w:pStyle w:val="13"/>
        <w:spacing w:after="0" w:line="240" w:lineRule="auto"/>
        <w:rPr>
          <w:rFonts w:ascii="PT Astra Serif" w:hAnsi="PT Astra Serif"/>
        </w:rPr>
      </w:pPr>
    </w:p>
    <w:p w14:paraId="0AD99325" w14:textId="77777777" w:rsidR="00AB069E" w:rsidRDefault="00AB069E" w:rsidP="00287F10">
      <w:pPr>
        <w:pStyle w:val="13"/>
        <w:spacing w:after="0" w:line="240" w:lineRule="auto"/>
        <w:rPr>
          <w:rFonts w:ascii="PT Astra Serif" w:hAnsi="PT Astra Serif"/>
        </w:rPr>
      </w:pPr>
    </w:p>
    <w:p w14:paraId="57EE9D00" w14:textId="77777777" w:rsidR="00AB069E" w:rsidRDefault="00AB069E" w:rsidP="00287F10">
      <w:pPr>
        <w:pStyle w:val="13"/>
        <w:spacing w:after="0" w:line="240" w:lineRule="auto"/>
        <w:rPr>
          <w:rFonts w:ascii="PT Astra Serif" w:hAnsi="PT Astra Serif"/>
        </w:rPr>
      </w:pPr>
    </w:p>
    <w:p w14:paraId="7809E96E" w14:textId="77777777" w:rsidR="00AB069E" w:rsidRDefault="00AB069E" w:rsidP="00287F10">
      <w:pPr>
        <w:pStyle w:val="13"/>
        <w:spacing w:after="0" w:line="240" w:lineRule="auto"/>
        <w:rPr>
          <w:rFonts w:ascii="PT Astra Serif" w:hAnsi="PT Astra Serif"/>
        </w:rPr>
      </w:pPr>
    </w:p>
    <w:p w14:paraId="2F4D1866" w14:textId="77777777" w:rsidR="00AB069E" w:rsidRDefault="00AB069E" w:rsidP="00287F10">
      <w:pPr>
        <w:pStyle w:val="13"/>
        <w:spacing w:after="0" w:line="240" w:lineRule="auto"/>
        <w:rPr>
          <w:rFonts w:ascii="PT Astra Serif" w:hAnsi="PT Astra Serif"/>
        </w:rPr>
      </w:pPr>
    </w:p>
    <w:p w14:paraId="3BADC936" w14:textId="77777777" w:rsidR="00AB069E" w:rsidRDefault="00AB069E" w:rsidP="00287F10">
      <w:pPr>
        <w:pStyle w:val="13"/>
        <w:spacing w:after="0" w:line="240" w:lineRule="auto"/>
        <w:rPr>
          <w:rFonts w:ascii="PT Astra Serif" w:hAnsi="PT Astra Serif"/>
        </w:rPr>
      </w:pPr>
    </w:p>
    <w:p w14:paraId="150CF363" w14:textId="77777777" w:rsidR="00AB069E" w:rsidRDefault="00AB069E" w:rsidP="00287F10">
      <w:pPr>
        <w:pStyle w:val="13"/>
        <w:spacing w:after="0" w:line="240" w:lineRule="auto"/>
        <w:rPr>
          <w:rFonts w:ascii="PT Astra Serif" w:hAnsi="PT Astra Serif"/>
        </w:rPr>
      </w:pPr>
    </w:p>
    <w:p w14:paraId="2CE1DD7B" w14:textId="77777777" w:rsidR="00AB069E" w:rsidRDefault="00AB069E" w:rsidP="00287F10">
      <w:pPr>
        <w:pStyle w:val="13"/>
        <w:spacing w:after="0" w:line="240" w:lineRule="auto"/>
        <w:rPr>
          <w:rFonts w:ascii="PT Astra Serif" w:hAnsi="PT Astra Serif"/>
        </w:rPr>
      </w:pPr>
    </w:p>
    <w:p w14:paraId="6FFA7A38" w14:textId="77777777" w:rsidR="00AB069E" w:rsidRDefault="00AB069E" w:rsidP="00287F10">
      <w:pPr>
        <w:pStyle w:val="13"/>
        <w:spacing w:after="0" w:line="240" w:lineRule="auto"/>
        <w:rPr>
          <w:rFonts w:ascii="PT Astra Serif" w:hAnsi="PT Astra Serif"/>
        </w:rPr>
      </w:pPr>
    </w:p>
    <w:p w14:paraId="772F9B92" w14:textId="77777777" w:rsidR="00AB069E" w:rsidRDefault="00AB069E" w:rsidP="00287F10">
      <w:pPr>
        <w:pStyle w:val="13"/>
        <w:spacing w:after="0" w:line="240" w:lineRule="auto"/>
        <w:rPr>
          <w:rFonts w:ascii="PT Astra Serif" w:hAnsi="PT Astra Serif"/>
        </w:rPr>
      </w:pPr>
    </w:p>
    <w:p w14:paraId="78701929" w14:textId="77777777" w:rsidR="00AB069E" w:rsidRDefault="00AB069E" w:rsidP="00287F10">
      <w:pPr>
        <w:pStyle w:val="13"/>
        <w:spacing w:after="0" w:line="240" w:lineRule="auto"/>
        <w:rPr>
          <w:rFonts w:ascii="PT Astra Serif" w:hAnsi="PT Astra Serif"/>
        </w:rPr>
      </w:pPr>
    </w:p>
    <w:p w14:paraId="7F823419" w14:textId="77777777" w:rsidR="00AB069E" w:rsidRDefault="00AB069E" w:rsidP="00287F10">
      <w:pPr>
        <w:pStyle w:val="13"/>
        <w:spacing w:after="0" w:line="240" w:lineRule="auto"/>
        <w:rPr>
          <w:rFonts w:ascii="PT Astra Serif" w:hAnsi="PT Astra Serif"/>
        </w:rPr>
      </w:pPr>
    </w:p>
    <w:p w14:paraId="4115AD2D" w14:textId="77777777" w:rsidR="00AB069E" w:rsidRDefault="00AB069E" w:rsidP="00287F10">
      <w:pPr>
        <w:pStyle w:val="13"/>
        <w:spacing w:after="0" w:line="240" w:lineRule="auto"/>
        <w:rPr>
          <w:rFonts w:ascii="PT Astra Serif" w:hAnsi="PT Astra Serif"/>
        </w:rPr>
      </w:pPr>
    </w:p>
    <w:p w14:paraId="77A16831" w14:textId="77777777" w:rsidR="00AB069E" w:rsidRDefault="00AB069E" w:rsidP="00287F10">
      <w:pPr>
        <w:pStyle w:val="13"/>
        <w:spacing w:after="0" w:line="240" w:lineRule="auto"/>
        <w:rPr>
          <w:rFonts w:ascii="PT Astra Serif" w:hAnsi="PT Astra Serif"/>
        </w:rPr>
      </w:pPr>
    </w:p>
    <w:p w14:paraId="06271FA2" w14:textId="77777777" w:rsidR="00AB069E" w:rsidRDefault="00AB069E" w:rsidP="00287F10">
      <w:pPr>
        <w:pStyle w:val="13"/>
        <w:spacing w:after="0" w:line="240" w:lineRule="auto"/>
        <w:rPr>
          <w:rFonts w:ascii="PT Astra Serif" w:hAnsi="PT Astra Serif"/>
        </w:rPr>
      </w:pPr>
    </w:p>
    <w:p w14:paraId="25F538D5" w14:textId="77777777" w:rsidR="00AB069E" w:rsidRDefault="00AB069E" w:rsidP="00287F10">
      <w:pPr>
        <w:pStyle w:val="13"/>
        <w:spacing w:after="0" w:line="240" w:lineRule="auto"/>
        <w:rPr>
          <w:rFonts w:ascii="PT Astra Serif" w:hAnsi="PT Astra Serif"/>
        </w:rPr>
      </w:pPr>
    </w:p>
    <w:p w14:paraId="4B9218F2" w14:textId="77777777" w:rsidR="00AB069E" w:rsidRDefault="00AB069E" w:rsidP="00287F10">
      <w:pPr>
        <w:pStyle w:val="13"/>
        <w:spacing w:after="0" w:line="240" w:lineRule="auto"/>
        <w:rPr>
          <w:rFonts w:ascii="PT Astra Serif" w:hAnsi="PT Astra Serif"/>
        </w:rPr>
      </w:pPr>
    </w:p>
    <w:p w14:paraId="3ED3E663" w14:textId="77777777" w:rsidR="00AB069E" w:rsidRDefault="00AB069E" w:rsidP="00287F10">
      <w:pPr>
        <w:pStyle w:val="13"/>
        <w:spacing w:after="0" w:line="240" w:lineRule="auto"/>
        <w:rPr>
          <w:rFonts w:ascii="PT Astra Serif" w:hAnsi="PT Astra Serif"/>
        </w:rPr>
      </w:pPr>
    </w:p>
    <w:p w14:paraId="623A4213" w14:textId="77777777" w:rsidR="00AB069E" w:rsidRDefault="00AB069E" w:rsidP="00287F10">
      <w:pPr>
        <w:pStyle w:val="13"/>
        <w:spacing w:after="0" w:line="240" w:lineRule="auto"/>
        <w:rPr>
          <w:rFonts w:ascii="PT Astra Serif" w:hAnsi="PT Astra Serif"/>
        </w:rPr>
      </w:pPr>
    </w:p>
    <w:p w14:paraId="7005B222" w14:textId="77777777" w:rsidR="00AB069E" w:rsidRDefault="00AB069E" w:rsidP="00287F10">
      <w:pPr>
        <w:pStyle w:val="13"/>
        <w:spacing w:after="0" w:line="240" w:lineRule="auto"/>
        <w:rPr>
          <w:rFonts w:ascii="PT Astra Serif" w:hAnsi="PT Astra Serif"/>
        </w:rPr>
      </w:pPr>
    </w:p>
    <w:p w14:paraId="258FBD63" w14:textId="77777777" w:rsidR="00AB069E" w:rsidRDefault="00AB069E" w:rsidP="00287F10">
      <w:pPr>
        <w:pStyle w:val="13"/>
        <w:spacing w:after="0" w:line="240" w:lineRule="auto"/>
        <w:rPr>
          <w:rFonts w:ascii="PT Astra Serif" w:hAnsi="PT Astra Serif"/>
        </w:rPr>
      </w:pPr>
    </w:p>
    <w:p w14:paraId="16613C55" w14:textId="77777777" w:rsidR="00AB069E" w:rsidRDefault="00AB069E" w:rsidP="00287F10">
      <w:pPr>
        <w:pStyle w:val="13"/>
        <w:spacing w:after="0" w:line="240" w:lineRule="auto"/>
        <w:rPr>
          <w:rFonts w:ascii="PT Astra Serif" w:hAnsi="PT Astra Serif"/>
        </w:rPr>
      </w:pPr>
    </w:p>
    <w:p w14:paraId="2B5459A7" w14:textId="77777777" w:rsidR="00AB069E" w:rsidRDefault="00AB069E" w:rsidP="00287F10">
      <w:pPr>
        <w:pStyle w:val="13"/>
        <w:spacing w:after="0" w:line="240" w:lineRule="auto"/>
        <w:rPr>
          <w:rFonts w:ascii="PT Astra Serif" w:hAnsi="PT Astra Serif"/>
        </w:rPr>
      </w:pPr>
    </w:p>
    <w:p w14:paraId="5E002E2A" w14:textId="77777777" w:rsidR="00AB069E" w:rsidRDefault="00AB069E" w:rsidP="00287F10">
      <w:pPr>
        <w:pStyle w:val="13"/>
        <w:spacing w:after="0" w:line="240" w:lineRule="auto"/>
        <w:rPr>
          <w:rFonts w:ascii="PT Astra Serif" w:hAnsi="PT Astra Serif"/>
        </w:rPr>
      </w:pPr>
    </w:p>
    <w:p w14:paraId="47F7DA92" w14:textId="77777777" w:rsidR="00AB069E" w:rsidRDefault="00AB069E" w:rsidP="00287F10">
      <w:pPr>
        <w:pStyle w:val="13"/>
        <w:spacing w:after="0" w:line="240" w:lineRule="auto"/>
        <w:rPr>
          <w:rFonts w:ascii="PT Astra Serif" w:hAnsi="PT Astra Serif"/>
        </w:rPr>
      </w:pPr>
    </w:p>
    <w:p w14:paraId="0A8900AA" w14:textId="77777777" w:rsidR="00AB069E" w:rsidRDefault="00AB069E" w:rsidP="00287F10">
      <w:pPr>
        <w:pStyle w:val="13"/>
        <w:spacing w:after="0" w:line="240" w:lineRule="auto"/>
        <w:rPr>
          <w:rFonts w:ascii="PT Astra Serif" w:hAnsi="PT Astra Serif"/>
        </w:rPr>
      </w:pPr>
    </w:p>
    <w:p w14:paraId="44EB2345" w14:textId="77777777" w:rsidR="00AB069E" w:rsidRDefault="00AB069E" w:rsidP="00287F10">
      <w:pPr>
        <w:pStyle w:val="13"/>
        <w:spacing w:after="0" w:line="240" w:lineRule="auto"/>
        <w:rPr>
          <w:rFonts w:ascii="PT Astra Serif" w:hAnsi="PT Astra Serif"/>
        </w:rPr>
      </w:pPr>
    </w:p>
    <w:p w14:paraId="0BB4D9AC" w14:textId="77777777" w:rsidR="00AB069E" w:rsidRDefault="00AB069E" w:rsidP="00287F10">
      <w:pPr>
        <w:pStyle w:val="13"/>
        <w:spacing w:after="0" w:line="240" w:lineRule="auto"/>
        <w:rPr>
          <w:rFonts w:ascii="PT Astra Serif" w:hAnsi="PT Astra Serif"/>
        </w:rPr>
      </w:pPr>
    </w:p>
    <w:p w14:paraId="340F5987" w14:textId="77777777" w:rsidR="00AB069E" w:rsidRDefault="00AB069E" w:rsidP="00287F10">
      <w:pPr>
        <w:pStyle w:val="13"/>
        <w:spacing w:after="0" w:line="240" w:lineRule="auto"/>
        <w:rPr>
          <w:rFonts w:ascii="PT Astra Serif" w:hAnsi="PT Astra Serif"/>
        </w:rPr>
      </w:pPr>
    </w:p>
    <w:p w14:paraId="4BEA52CE" w14:textId="77777777" w:rsidR="00AB069E" w:rsidRDefault="00AB069E"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72E998CD"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00915AD2">
        <w:rPr>
          <w:rFonts w:ascii="PT Astra Serif" w:hAnsi="PT Astra Serif"/>
        </w:rPr>
        <w:t>6</w:t>
      </w:r>
      <w:r w:rsidRPr="00ED67B7">
        <w:rPr>
          <w:rFonts w:ascii="PT Astra Serif" w:hAnsi="PT Astra Serif"/>
        </w:rPr>
        <w:t xml:space="preserve">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2E3B9247" w:rsidR="00AB418B" w:rsidRPr="000602DA" w:rsidRDefault="00404B6A" w:rsidP="000602DA">
      <w:pPr>
        <w:autoSpaceDE w:val="0"/>
        <w:autoSpaceDN w:val="0"/>
        <w:adjustRightInd w:val="0"/>
        <w:spacing w:after="0"/>
        <w:ind w:firstLine="567"/>
        <w:jc w:val="center"/>
        <w:rPr>
          <w:rFonts w:ascii="PT Astra Serif" w:hAnsi="PT Astra Serif"/>
          <w:b/>
          <w:bCs/>
        </w:rPr>
      </w:pPr>
      <w:r>
        <w:rPr>
          <w:rFonts w:ascii="PT Astra Serif" w:hAnsi="PT Astra Serif"/>
          <w:b/>
          <w:bCs/>
        </w:rPr>
        <w:t xml:space="preserve">на </w:t>
      </w:r>
      <w:r w:rsidR="00915AD2">
        <w:rPr>
          <w:rFonts w:ascii="PT Astra Serif" w:hAnsi="PT Astra Serif"/>
          <w:b/>
          <w:bCs/>
        </w:rPr>
        <w:t>поставку</w:t>
      </w:r>
      <w:r w:rsidR="00915AD2" w:rsidRPr="00915AD2">
        <w:rPr>
          <w:rFonts w:ascii="PT Astra Serif" w:hAnsi="PT Astra Serif"/>
          <w:b/>
          <w:bCs/>
        </w:rPr>
        <w:t xml:space="preserve"> подарочной продукции (уничтожитель бумаг, ламинатор)</w:t>
      </w:r>
    </w:p>
    <w:p w14:paraId="19956738" w14:textId="777C5682" w:rsidR="00286DFC" w:rsidRPr="000602DA" w:rsidRDefault="00AB418B" w:rsidP="00286DFC">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 xml:space="preserve">Наименование и количество товара, стоимость единицы </w:t>
      </w:r>
      <w:bookmarkStart w:id="4" w:name="_GoBack"/>
      <w:bookmarkEnd w:id="4"/>
      <w:r w:rsidRPr="00A00CCF">
        <w:rPr>
          <w:rFonts w:ascii="PT Astra Serif" w:hAnsi="PT Astra Serif"/>
          <w:bCs/>
        </w:rPr>
        <w:t>товара:</w:t>
      </w: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67537519" w14:textId="77777777" w:rsidR="00ED7C7B" w:rsidRPr="00ED7C7B" w:rsidRDefault="00ED7C7B" w:rsidP="00ED7C7B">
            <w:pPr>
              <w:spacing w:after="0"/>
              <w:jc w:val="center"/>
              <w:rPr>
                <w:rFonts w:ascii="PT Astra Serif" w:hAnsi="PT Astra Serif"/>
                <w:sz w:val="22"/>
              </w:rPr>
            </w:pPr>
            <w:r w:rsidRPr="00ED7C7B">
              <w:rPr>
                <w:rFonts w:ascii="PT Astra Serif" w:hAnsi="PT Astra Serif"/>
                <w:sz w:val="22"/>
              </w:rPr>
              <w:t xml:space="preserve">Информация о реестровых </w:t>
            </w:r>
            <w:proofErr w:type="gramStart"/>
            <w:r w:rsidRPr="00ED7C7B">
              <w:rPr>
                <w:rFonts w:ascii="PT Astra Serif" w:hAnsi="PT Astra Serif"/>
                <w:sz w:val="22"/>
              </w:rPr>
              <w:t>записях</w:t>
            </w:r>
            <w:proofErr w:type="gramEnd"/>
            <w:r w:rsidRPr="00ED7C7B">
              <w:rPr>
                <w:rFonts w:ascii="PT Astra Serif" w:hAnsi="PT Astra Serif"/>
                <w:sz w:val="22"/>
              </w:rPr>
              <w:t xml:space="preserve"> о товаре</w:t>
            </w:r>
          </w:p>
          <w:p w14:paraId="3872E419" w14:textId="7AAB2F05" w:rsidR="00E22C76" w:rsidRPr="003C4B0E" w:rsidRDefault="00ED7C7B" w:rsidP="00ED7C7B">
            <w:pPr>
              <w:spacing w:after="0"/>
              <w:jc w:val="center"/>
              <w:rPr>
                <w:rFonts w:ascii="PT Astra Serif" w:hAnsi="PT Astra Serif"/>
              </w:rPr>
            </w:pPr>
            <w:r w:rsidRPr="00ED7C7B">
              <w:rPr>
                <w:rFonts w:ascii="PT Astra Serif" w:hAnsi="PT Astra Serif"/>
                <w:sz w:val="22"/>
              </w:rPr>
              <w:t>(при  наличии)</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233578AF" w:rsidR="00E22C76" w:rsidRPr="00286DFC" w:rsidRDefault="00E22C76" w:rsidP="00E0107A">
            <w:pPr>
              <w:spacing w:after="0"/>
              <w:jc w:val="center"/>
              <w:rPr>
                <w:rFonts w:ascii="PT Astra Serif" w:hAnsi="PT Astra Serif"/>
              </w:rPr>
            </w:pPr>
            <w:r w:rsidRPr="00286DFC">
              <w:rPr>
                <w:rFonts w:ascii="PT Astra Serif" w:hAnsi="PT Astra Serif"/>
              </w:rPr>
              <w:t>Наименов</w:t>
            </w:r>
            <w:r w:rsidR="00ED7C7B">
              <w:rPr>
                <w:rFonts w:ascii="PT Astra Serif" w:hAnsi="PT Astra Serif"/>
              </w:rPr>
              <w:t xml:space="preserve">ание и описание объекта закупки, страна происхождения товара </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E22C7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6EA6414B" w14:textId="071665A5" w:rsidR="00F97789" w:rsidRPr="000602DA" w:rsidRDefault="00286DFC" w:rsidP="000602DA">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7B23C743" w14:textId="6ECFF5F5" w:rsidR="00F97789" w:rsidRPr="00964636" w:rsidRDefault="004257B5" w:rsidP="00F97789">
      <w:pPr>
        <w:pStyle w:val="13"/>
        <w:spacing w:after="0" w:line="240" w:lineRule="auto"/>
        <w:ind w:firstLine="709"/>
        <w:jc w:val="both"/>
        <w:rPr>
          <w:rFonts w:ascii="PT Astra Serif" w:hAnsi="PT Astra Serif"/>
          <w:szCs w:val="24"/>
        </w:rPr>
      </w:pPr>
      <w:r>
        <w:rPr>
          <w:rFonts w:ascii="PT Astra Serif" w:hAnsi="PT Astra Serif"/>
          <w:szCs w:val="24"/>
        </w:rPr>
        <w:t>2</w:t>
      </w:r>
      <w:r w:rsidR="00F97789" w:rsidRPr="0012081E">
        <w:rPr>
          <w:rFonts w:ascii="PT Astra Serif" w:hAnsi="PT Astra Serif"/>
          <w:szCs w:val="24"/>
        </w:rPr>
        <w:t xml:space="preserve">. </w:t>
      </w:r>
      <w:r w:rsidR="00F97789">
        <w:rPr>
          <w:rFonts w:ascii="PT Astra Serif" w:hAnsi="PT Astra Serif"/>
          <w:szCs w:val="24"/>
        </w:rPr>
        <w:t>Требования к товару:</w:t>
      </w:r>
    </w:p>
    <w:p w14:paraId="26A060A2" w14:textId="77777777" w:rsidR="00F97789" w:rsidRPr="0012081E" w:rsidRDefault="00F97789" w:rsidP="00F97789">
      <w:pPr>
        <w:pStyle w:val="13"/>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14:paraId="71A7F41A" w14:textId="77777777" w:rsidR="00F97789" w:rsidRPr="0012081E" w:rsidRDefault="00F97789" w:rsidP="00F97789">
      <w:pPr>
        <w:pStyle w:val="13"/>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14:paraId="534C6DB3" w14:textId="303D492C"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sidRPr="008A64C2">
        <w:rPr>
          <w:rFonts w:ascii="PT Astra Serif" w:hAnsi="PT Astra Serif"/>
        </w:rPr>
        <w:t xml:space="preserve">. </w:t>
      </w:r>
      <w:r w:rsidR="00F97789">
        <w:rPr>
          <w:rFonts w:ascii="PT Astra Serif" w:hAnsi="PT Astra Serif"/>
        </w:rPr>
        <w:t>Гарантийные обязательства:</w:t>
      </w:r>
    </w:p>
    <w:p w14:paraId="3619475E" w14:textId="6A5EEA50"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.1. Срок, на который предоставляется гарантия</w:t>
      </w:r>
      <w:r w:rsidR="00F97789" w:rsidRPr="00964636">
        <w:rPr>
          <w:rFonts w:ascii="PT Astra Serif" w:hAnsi="PT Astra Serif"/>
          <w:color w:val="000099"/>
        </w:rPr>
        <w:t xml:space="preserve">: </w:t>
      </w:r>
      <w:r w:rsidR="00F97789" w:rsidRPr="00650A11">
        <w:rPr>
          <w:rFonts w:ascii="PT Astra Serif" w:hAnsi="PT Astra Serif"/>
          <w:color w:val="000099"/>
        </w:rPr>
        <w:t>н</w:t>
      </w:r>
      <w:r w:rsidR="00F97789">
        <w:rPr>
          <w:rFonts w:ascii="PT Astra Serif" w:hAnsi="PT Astra Serif"/>
          <w:color w:val="000099"/>
        </w:rPr>
        <w:t>е менее 12</w:t>
      </w:r>
      <w:r w:rsidR="00F97789" w:rsidRPr="00964636">
        <w:rPr>
          <w:rFonts w:ascii="PT Astra Serif" w:hAnsi="PT Astra Serif"/>
          <w:color w:val="000099"/>
        </w:rPr>
        <w:t xml:space="preserve"> </w:t>
      </w:r>
      <w:r w:rsidR="00F97789">
        <w:rPr>
          <w:rFonts w:ascii="PT Astra Serif" w:hAnsi="PT Astra Serif"/>
          <w:color w:val="000099"/>
        </w:rPr>
        <w:t>(двенадцати)</w:t>
      </w:r>
      <w:r w:rsidR="00F97789" w:rsidRPr="00964636">
        <w:rPr>
          <w:rFonts w:ascii="PT Astra Serif" w:hAnsi="PT Astra Serif"/>
          <w:color w:val="000099"/>
        </w:rPr>
        <w:t xml:space="preserve"> месяцев </w:t>
      </w:r>
      <w:proofErr w:type="gramStart"/>
      <w:r w:rsidR="00F97789" w:rsidRPr="00964636">
        <w:rPr>
          <w:rFonts w:ascii="PT Astra Serif" w:hAnsi="PT Astra Serif"/>
        </w:rPr>
        <w:t xml:space="preserve">с </w:t>
      </w:r>
      <w:r w:rsidR="00F97789">
        <w:rPr>
          <w:rFonts w:ascii="PT Astra Serif" w:hAnsi="PT Astra Serif"/>
        </w:rPr>
        <w:t>даты</w:t>
      </w:r>
      <w:r w:rsidR="00F97789" w:rsidRPr="00964636">
        <w:rPr>
          <w:rFonts w:ascii="PT Astra Serif" w:hAnsi="PT Astra Serif"/>
        </w:rPr>
        <w:t xml:space="preserve"> подписания</w:t>
      </w:r>
      <w:proofErr w:type="gramEnd"/>
      <w:r w:rsidR="00F97789" w:rsidRPr="00964636">
        <w:rPr>
          <w:rFonts w:ascii="PT Astra Serif" w:hAnsi="PT Astra Serif"/>
        </w:rPr>
        <w:t xml:space="preserve"> Заказчиком документа о приёмке, предусмотренного муниципальным контрактом.</w:t>
      </w:r>
    </w:p>
    <w:p w14:paraId="02D3A4BD" w14:textId="54099C02"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 xml:space="preserve">.2. Требования к гарантии производителя товара: </w:t>
      </w:r>
      <w:r w:rsidR="00F97789" w:rsidRPr="00964636">
        <w:rPr>
          <w:rFonts w:ascii="PT Astra Serif" w:hAnsi="PT Astra Serif"/>
        </w:rPr>
        <w:t>срок действия такой гарантии должен быть</w:t>
      </w:r>
      <w:r w:rsidR="00F97789">
        <w:rPr>
          <w:rFonts w:ascii="PT Astra Serif" w:hAnsi="PT Astra Serif"/>
        </w:rPr>
        <w:t xml:space="preserve">: </w:t>
      </w:r>
      <w:r w:rsidR="00F97789" w:rsidRPr="00964636">
        <w:rPr>
          <w:rFonts w:ascii="PT Astra Serif" w:hAnsi="PT Astra Serif"/>
          <w:color w:val="000099"/>
        </w:rPr>
        <w:t>не менее</w:t>
      </w:r>
      <w:r w:rsidR="00F97789">
        <w:rPr>
          <w:rFonts w:ascii="PT Astra Serif" w:hAnsi="PT Astra Serif"/>
          <w:color w:val="000099"/>
        </w:rPr>
        <w:t xml:space="preserve"> 12</w:t>
      </w:r>
      <w:r w:rsidR="00F97789" w:rsidRPr="00964636">
        <w:rPr>
          <w:rFonts w:ascii="PT Astra Serif" w:hAnsi="PT Astra Serif"/>
          <w:color w:val="000099"/>
        </w:rPr>
        <w:t xml:space="preserve"> </w:t>
      </w:r>
      <w:r w:rsidR="00F97789">
        <w:rPr>
          <w:rFonts w:ascii="PT Astra Serif" w:hAnsi="PT Astra Serif"/>
          <w:color w:val="000099"/>
        </w:rPr>
        <w:t>(двенадцати)</w:t>
      </w:r>
      <w:r w:rsidR="00F97789" w:rsidRPr="00964636">
        <w:rPr>
          <w:rFonts w:ascii="PT Astra Serif" w:hAnsi="PT Astra Serif"/>
          <w:color w:val="000099"/>
        </w:rPr>
        <w:t xml:space="preserve"> месяцев </w:t>
      </w:r>
      <w:proofErr w:type="gramStart"/>
      <w:r w:rsidR="00F97789" w:rsidRPr="00964636">
        <w:rPr>
          <w:rFonts w:ascii="PT Astra Serif" w:hAnsi="PT Astra Serif"/>
        </w:rPr>
        <w:t>с даты подписания</w:t>
      </w:r>
      <w:proofErr w:type="gramEnd"/>
      <w:r w:rsidR="00F97789" w:rsidRPr="00964636">
        <w:rPr>
          <w:rFonts w:ascii="PT Astra Serif" w:hAnsi="PT Astra Serif"/>
        </w:rPr>
        <w:t xml:space="preserve"> Заказчиком документа о приёмке, предусмотренного муниципальным контрактом.</w:t>
      </w:r>
    </w:p>
    <w:p w14:paraId="0C6393FF" w14:textId="590B8471"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 xml:space="preserve">.3. Информация о требованиях к гарантийному обслуживанию товаров: </w:t>
      </w:r>
    </w:p>
    <w:p w14:paraId="63314CFE" w14:textId="77777777" w:rsidR="00F97789" w:rsidRDefault="00F97789" w:rsidP="00F97789">
      <w:pPr>
        <w:autoSpaceDE w:val="0"/>
        <w:autoSpaceDN w:val="0"/>
        <w:adjustRightInd w:val="0"/>
        <w:ind w:firstLine="709"/>
        <w:rPr>
          <w:rFonts w:ascii="PT Astra Serif" w:hAnsi="PT Astra Serif"/>
        </w:rPr>
      </w:pPr>
      <w:r>
        <w:rPr>
          <w:rFonts w:ascii="PT Astra Serif" w:hAnsi="PT Astra Serif"/>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rPr>
        <w:t>,</w:t>
      </w:r>
      <w:proofErr w:type="gramEnd"/>
      <w:r>
        <w:rPr>
          <w:rFonts w:ascii="PT Astra Serif" w:hAnsi="PT Astra Serif"/>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14:paraId="75639550" w14:textId="4B317A55"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.4. Объём предоставления гарантий качества товаров, работ услуг:</w:t>
      </w:r>
    </w:p>
    <w:p w14:paraId="086401F2" w14:textId="77777777" w:rsidR="00F97789" w:rsidRDefault="00F97789" w:rsidP="00F97789">
      <w:pPr>
        <w:autoSpaceDE w:val="0"/>
        <w:autoSpaceDN w:val="0"/>
        <w:adjustRightInd w:val="0"/>
        <w:ind w:firstLine="709"/>
        <w:rPr>
          <w:rFonts w:ascii="PT Astra Serif" w:hAnsi="PT Astra Serif"/>
        </w:rPr>
      </w:pPr>
      <w:r>
        <w:rPr>
          <w:rFonts w:ascii="PT Astra Serif" w:hAnsi="PT Astra Serif"/>
        </w:rPr>
        <w:t xml:space="preserve">Гарантия качества товара распространяется и на все составляющие его части (комплектующие изделия), а гарантийный срок на комплектующее изделие </w:t>
      </w:r>
      <w:proofErr w:type="gramStart"/>
      <w:r>
        <w:rPr>
          <w:rFonts w:ascii="PT Astra Serif" w:hAnsi="PT Astra Serif"/>
        </w:rPr>
        <w:t>считается равным гарантийному сроку на основное изделие и начинает</w:t>
      </w:r>
      <w:proofErr w:type="gramEnd"/>
      <w:r>
        <w:rPr>
          <w:rFonts w:ascii="PT Astra Serif" w:hAnsi="PT Astra Serif"/>
        </w:rPr>
        <w:t xml:space="preserve"> течь одновременно с гарантийным сроком на основное изделие.</w:t>
      </w:r>
    </w:p>
    <w:p w14:paraId="7FAB5955" w14:textId="548EE471" w:rsidR="00F97789" w:rsidRDefault="004257B5" w:rsidP="00F97789">
      <w:pPr>
        <w:autoSpaceDE w:val="0"/>
        <w:autoSpaceDN w:val="0"/>
        <w:adjustRightInd w:val="0"/>
        <w:ind w:firstLine="709"/>
        <w:rPr>
          <w:rFonts w:ascii="PT Astra Serif" w:hAnsi="PT Astra Serif"/>
        </w:rPr>
      </w:pPr>
      <w:r>
        <w:rPr>
          <w:rFonts w:ascii="PT Astra Serif" w:hAnsi="PT Astra Serif"/>
        </w:rPr>
        <w:t>3</w:t>
      </w:r>
      <w:r w:rsidR="00F97789">
        <w:rPr>
          <w:rFonts w:ascii="PT Astra Serif" w:hAnsi="PT Astra Serif"/>
        </w:rPr>
        <w:t>.5. Порядок предоставления обеспечения, требования к обеспечению гарантийных обязательств:</w:t>
      </w:r>
    </w:p>
    <w:p w14:paraId="6B8F0976" w14:textId="77777777" w:rsidR="00F97789" w:rsidRDefault="00F97789" w:rsidP="00F97789">
      <w:pPr>
        <w:ind w:firstLine="708"/>
        <w:rPr>
          <w:rFonts w:ascii="PT Astra Serif" w:hAnsi="PT Astra Serif"/>
        </w:rPr>
      </w:pPr>
      <w:r>
        <w:rPr>
          <w:rFonts w:ascii="PT Astra Serif" w:hAnsi="PT Astra Serif"/>
        </w:rPr>
        <w:lastRenderedPageBreak/>
        <w:t>Обеспечение гарантийных обязательств (в размере, оговорённом в Извещении об осуществлен</w:t>
      </w:r>
      <w:proofErr w:type="gramStart"/>
      <w:r>
        <w:rPr>
          <w:rFonts w:ascii="PT Astra Serif" w:hAnsi="PT Astra Serif"/>
        </w:rPr>
        <w:t>ии ау</w:t>
      </w:r>
      <w:proofErr w:type="gramEnd"/>
      <w:r>
        <w:rPr>
          <w:rFonts w:ascii="PT Astra Serif" w:hAnsi="PT Astra Serif"/>
        </w:rPr>
        <w:t xml:space="preserve">кциона в электронной форме) предоставляется Поставщиком до оформления документа о приёмке, </w:t>
      </w:r>
      <w:r w:rsidRPr="00964636">
        <w:rPr>
          <w:rFonts w:ascii="PT Astra Serif" w:hAnsi="PT Astra Serif"/>
        </w:rPr>
        <w:t>предусмотренного муниципальным контрактом</w:t>
      </w:r>
      <w:r>
        <w:rPr>
          <w:rFonts w:ascii="PT Astra Serif" w:hAnsi="PT Astra Serif"/>
        </w:rPr>
        <w:t xml:space="preserve">. </w:t>
      </w:r>
    </w:p>
    <w:p w14:paraId="696AF02C" w14:textId="77777777" w:rsidR="00F97789" w:rsidRPr="004D3B17" w:rsidRDefault="00F97789" w:rsidP="00F97789">
      <w:pPr>
        <w:ind w:firstLine="708"/>
        <w:rPr>
          <w:rFonts w:ascii="PT Astra Serif" w:hAnsi="PT Astra Serif"/>
          <w:color w:val="000000"/>
        </w:rPr>
      </w:pPr>
      <w:r>
        <w:rPr>
          <w:rFonts w:ascii="PT Astra Serif" w:hAnsi="PT Astra Serif"/>
          <w:color w:val="000000"/>
        </w:rPr>
        <w:t>Поставщик</w:t>
      </w:r>
      <w:r w:rsidRPr="004D3B17">
        <w:rPr>
          <w:rFonts w:ascii="PT Astra Serif" w:hAnsi="PT Astra Serif"/>
          <w:color w:val="000000"/>
        </w:rPr>
        <w:t xml:space="preserve"> может предоставить обеспечение гарантийных обязательств любым из двух способов:</w:t>
      </w:r>
    </w:p>
    <w:p w14:paraId="468CAF03" w14:textId="77777777" w:rsidR="00F97789" w:rsidRDefault="00F97789" w:rsidP="00F97789">
      <w:pPr>
        <w:autoSpaceDE w:val="0"/>
        <w:autoSpaceDN w:val="0"/>
        <w:adjustRightInd w:val="0"/>
        <w:ind w:firstLine="709"/>
        <w:rPr>
          <w:rFonts w:ascii="PT Astra Serif" w:hAnsi="PT Astra Serif"/>
          <w:color w:val="000000"/>
        </w:rPr>
      </w:pPr>
      <w:r w:rsidRPr="004D3B17">
        <w:rPr>
          <w:rFonts w:ascii="PT Astra Serif" w:hAnsi="PT Astra Serif"/>
          <w:color w:val="000000"/>
        </w:rPr>
        <w:t xml:space="preserve">1) внесение денежных средств на счёт </w:t>
      </w:r>
      <w:r>
        <w:rPr>
          <w:rFonts w:ascii="PT Astra Serif" w:hAnsi="PT Astra Serif"/>
          <w:color w:val="000000"/>
        </w:rPr>
        <w:t>З</w:t>
      </w:r>
      <w:r w:rsidRPr="004D3B17">
        <w:rPr>
          <w:rFonts w:ascii="PT Astra Serif" w:hAnsi="PT Astra Serif"/>
          <w:color w:val="000000"/>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rPr>
        <w:t>З</w:t>
      </w:r>
      <w:r w:rsidRPr="004D3B17">
        <w:rPr>
          <w:rFonts w:ascii="PT Astra Serif" w:hAnsi="PT Astra Serif"/>
          <w:color w:val="000000"/>
        </w:rPr>
        <w:t>аказчику</w:t>
      </w:r>
      <w:r>
        <w:rPr>
          <w:rFonts w:ascii="PT Astra Serif" w:hAnsi="PT Astra Serif"/>
          <w:color w:val="000000"/>
        </w:rPr>
        <w:t>;</w:t>
      </w:r>
    </w:p>
    <w:p w14:paraId="1E22D691" w14:textId="77777777" w:rsidR="00F97789" w:rsidRDefault="00F97789" w:rsidP="00F97789">
      <w:pPr>
        <w:autoSpaceDE w:val="0"/>
        <w:autoSpaceDN w:val="0"/>
        <w:adjustRightInd w:val="0"/>
        <w:ind w:firstLine="709"/>
        <w:rPr>
          <w:rFonts w:ascii="PT Astra Serif" w:hAnsi="PT Astra Serif"/>
        </w:rPr>
      </w:pPr>
      <w:r w:rsidRPr="00FC5018">
        <w:rPr>
          <w:rFonts w:ascii="PT Astra Serif" w:hAnsi="PT Astra Serif"/>
        </w:rPr>
        <w:t>2) предоставление независимой гарантии, соответствующей требованиям статьи 45 Закона о контрактной системе.</w:t>
      </w:r>
    </w:p>
    <w:p w14:paraId="398E2F4D" w14:textId="77777777" w:rsidR="00F97789" w:rsidRDefault="00F97789" w:rsidP="00F97789">
      <w:pPr>
        <w:pStyle w:val="13"/>
        <w:spacing w:after="0" w:line="240" w:lineRule="auto"/>
        <w:ind w:firstLine="709"/>
        <w:jc w:val="both"/>
        <w:rPr>
          <w:rFonts w:ascii="PT Astra Serif" w:hAnsi="PT Astra Serif"/>
          <w:szCs w:val="24"/>
        </w:rPr>
      </w:pPr>
    </w:p>
    <w:p w14:paraId="22FD6C76" w14:textId="77777777" w:rsidR="00BB2D2B" w:rsidRDefault="00BB2D2B" w:rsidP="00BD4115">
      <w:pPr>
        <w:autoSpaceDE w:val="0"/>
        <w:autoSpaceDN w:val="0"/>
        <w:adjustRightInd w:val="0"/>
        <w:spacing w:after="0"/>
        <w:rPr>
          <w:rFonts w:ascii="PT Astra Serif" w:hAnsi="PT Astra Serif"/>
        </w:rPr>
      </w:pPr>
    </w:p>
    <w:p w14:paraId="5CA54D64" w14:textId="77777777" w:rsidR="00D728BF" w:rsidRDefault="00D728BF" w:rsidP="00BD4115">
      <w:pPr>
        <w:autoSpaceDE w:val="0"/>
        <w:autoSpaceDN w:val="0"/>
        <w:adjustRightInd w:val="0"/>
        <w:spacing w:after="0"/>
        <w:rPr>
          <w:rFonts w:ascii="PT Astra Serif" w:hAnsi="PT Astra Serif"/>
        </w:rPr>
      </w:pPr>
    </w:p>
    <w:p w14:paraId="4C96D04A" w14:textId="77777777" w:rsidR="00D728BF" w:rsidRDefault="00D728BF" w:rsidP="00BD4115">
      <w:pPr>
        <w:autoSpaceDE w:val="0"/>
        <w:autoSpaceDN w:val="0"/>
        <w:adjustRightInd w:val="0"/>
        <w:spacing w:after="0"/>
        <w:rPr>
          <w:rFonts w:ascii="PT Astra Serif" w:hAnsi="PT Astra Serif"/>
        </w:rPr>
      </w:pPr>
    </w:p>
    <w:p w14:paraId="50C1945A" w14:textId="77777777" w:rsidR="00D728BF" w:rsidRDefault="00D728BF" w:rsidP="00BD4115">
      <w:pPr>
        <w:autoSpaceDE w:val="0"/>
        <w:autoSpaceDN w:val="0"/>
        <w:adjustRightInd w:val="0"/>
        <w:spacing w:after="0"/>
        <w:rPr>
          <w:rFonts w:ascii="PT Astra Serif" w:hAnsi="PT Astra Serif"/>
        </w:rPr>
      </w:pPr>
    </w:p>
    <w:p w14:paraId="2D6528FF" w14:textId="77777777" w:rsidR="00D728BF" w:rsidRDefault="00D728BF" w:rsidP="00BD4115">
      <w:pPr>
        <w:autoSpaceDE w:val="0"/>
        <w:autoSpaceDN w:val="0"/>
        <w:adjustRightInd w:val="0"/>
        <w:spacing w:after="0"/>
        <w:rPr>
          <w:rFonts w:ascii="PT Astra Serif" w:hAnsi="PT Astra Serif"/>
        </w:rPr>
      </w:pPr>
    </w:p>
    <w:p w14:paraId="1CE2927C" w14:textId="77777777" w:rsidR="00D728BF" w:rsidRDefault="00D728BF" w:rsidP="00BD4115">
      <w:pPr>
        <w:autoSpaceDE w:val="0"/>
        <w:autoSpaceDN w:val="0"/>
        <w:adjustRightInd w:val="0"/>
        <w:spacing w:after="0"/>
        <w:rPr>
          <w:rFonts w:ascii="PT Astra Serif" w:hAnsi="PT Astra Serif"/>
        </w:rPr>
      </w:pPr>
    </w:p>
    <w:p w14:paraId="3B1A5C57" w14:textId="77777777" w:rsidR="00D728BF" w:rsidRDefault="00D728BF" w:rsidP="00BD4115">
      <w:pPr>
        <w:autoSpaceDE w:val="0"/>
        <w:autoSpaceDN w:val="0"/>
        <w:adjustRightInd w:val="0"/>
        <w:spacing w:after="0"/>
        <w:rPr>
          <w:rFonts w:ascii="PT Astra Serif" w:hAnsi="PT Astra Serif"/>
        </w:rPr>
      </w:pPr>
    </w:p>
    <w:p w14:paraId="7D553F68" w14:textId="77777777" w:rsidR="00D728BF" w:rsidRDefault="00D728BF" w:rsidP="00BD4115">
      <w:pPr>
        <w:autoSpaceDE w:val="0"/>
        <w:autoSpaceDN w:val="0"/>
        <w:adjustRightInd w:val="0"/>
        <w:spacing w:after="0"/>
        <w:rPr>
          <w:rFonts w:ascii="PT Astra Serif" w:hAnsi="PT Astra Serif"/>
        </w:rPr>
      </w:pPr>
    </w:p>
    <w:p w14:paraId="4A6E75C3" w14:textId="77777777" w:rsidR="00D728BF" w:rsidRDefault="00D728BF" w:rsidP="00BD4115">
      <w:pPr>
        <w:autoSpaceDE w:val="0"/>
        <w:autoSpaceDN w:val="0"/>
        <w:adjustRightInd w:val="0"/>
        <w:spacing w:after="0"/>
        <w:rPr>
          <w:rFonts w:ascii="PT Astra Serif" w:hAnsi="PT Astra Serif"/>
        </w:rPr>
      </w:pPr>
    </w:p>
    <w:p w14:paraId="0AA892C9" w14:textId="77777777" w:rsidR="00D728BF" w:rsidRDefault="00D728BF" w:rsidP="00BD4115">
      <w:pPr>
        <w:autoSpaceDE w:val="0"/>
        <w:autoSpaceDN w:val="0"/>
        <w:adjustRightInd w:val="0"/>
        <w:spacing w:after="0"/>
        <w:rPr>
          <w:rFonts w:ascii="PT Astra Serif" w:hAnsi="PT Astra Serif"/>
        </w:rPr>
      </w:pPr>
    </w:p>
    <w:p w14:paraId="0013CD70" w14:textId="77777777" w:rsidR="00D728BF" w:rsidRDefault="00D728BF" w:rsidP="00BD4115">
      <w:pPr>
        <w:autoSpaceDE w:val="0"/>
        <w:autoSpaceDN w:val="0"/>
        <w:adjustRightInd w:val="0"/>
        <w:spacing w:after="0"/>
        <w:rPr>
          <w:rFonts w:ascii="PT Astra Serif" w:hAnsi="PT Astra Serif"/>
        </w:rPr>
      </w:pPr>
    </w:p>
    <w:p w14:paraId="12BCFFCE" w14:textId="77777777" w:rsidR="00D728BF" w:rsidRDefault="00D728BF" w:rsidP="00BD4115">
      <w:pPr>
        <w:autoSpaceDE w:val="0"/>
        <w:autoSpaceDN w:val="0"/>
        <w:adjustRightInd w:val="0"/>
        <w:spacing w:after="0"/>
        <w:rPr>
          <w:rFonts w:ascii="PT Astra Serif" w:hAnsi="PT Astra Serif"/>
        </w:rPr>
      </w:pPr>
    </w:p>
    <w:p w14:paraId="77AE4B90" w14:textId="77777777" w:rsidR="00D728BF" w:rsidRDefault="00D728BF" w:rsidP="00BD4115">
      <w:pPr>
        <w:autoSpaceDE w:val="0"/>
        <w:autoSpaceDN w:val="0"/>
        <w:adjustRightInd w:val="0"/>
        <w:spacing w:after="0"/>
        <w:rPr>
          <w:rFonts w:ascii="PT Astra Serif" w:hAnsi="PT Astra Serif"/>
        </w:rPr>
      </w:pPr>
    </w:p>
    <w:p w14:paraId="7495D6FA" w14:textId="77777777" w:rsidR="00D728BF" w:rsidRDefault="00D728BF" w:rsidP="00BD4115">
      <w:pPr>
        <w:autoSpaceDE w:val="0"/>
        <w:autoSpaceDN w:val="0"/>
        <w:adjustRightInd w:val="0"/>
        <w:spacing w:after="0"/>
        <w:rPr>
          <w:rFonts w:ascii="PT Astra Serif" w:hAnsi="PT Astra Serif"/>
        </w:rPr>
      </w:pPr>
    </w:p>
    <w:p w14:paraId="336532C7" w14:textId="77777777" w:rsidR="00D728BF" w:rsidRDefault="00D728BF" w:rsidP="00BD4115">
      <w:pPr>
        <w:autoSpaceDE w:val="0"/>
        <w:autoSpaceDN w:val="0"/>
        <w:adjustRightInd w:val="0"/>
        <w:spacing w:after="0"/>
        <w:rPr>
          <w:rFonts w:ascii="PT Astra Serif" w:hAnsi="PT Astra Serif"/>
        </w:rPr>
      </w:pPr>
    </w:p>
    <w:p w14:paraId="4C59BCCE" w14:textId="77777777" w:rsidR="00D728BF" w:rsidRDefault="00D728BF" w:rsidP="00BD4115">
      <w:pPr>
        <w:autoSpaceDE w:val="0"/>
        <w:autoSpaceDN w:val="0"/>
        <w:adjustRightInd w:val="0"/>
        <w:spacing w:after="0"/>
        <w:rPr>
          <w:rFonts w:ascii="PT Astra Serif" w:hAnsi="PT Astra Serif"/>
        </w:rPr>
      </w:pPr>
    </w:p>
    <w:p w14:paraId="29AD13BD" w14:textId="77777777" w:rsidR="00D728BF" w:rsidRDefault="00D728BF" w:rsidP="00BD4115">
      <w:pPr>
        <w:autoSpaceDE w:val="0"/>
        <w:autoSpaceDN w:val="0"/>
        <w:adjustRightInd w:val="0"/>
        <w:spacing w:after="0"/>
        <w:rPr>
          <w:rFonts w:ascii="PT Astra Serif" w:hAnsi="PT Astra Serif"/>
        </w:rPr>
      </w:pPr>
    </w:p>
    <w:p w14:paraId="6FDAF886" w14:textId="77777777" w:rsidR="00D728BF" w:rsidRDefault="00D728BF" w:rsidP="00BD4115">
      <w:pPr>
        <w:autoSpaceDE w:val="0"/>
        <w:autoSpaceDN w:val="0"/>
        <w:adjustRightInd w:val="0"/>
        <w:spacing w:after="0"/>
        <w:rPr>
          <w:rFonts w:ascii="PT Astra Serif" w:hAnsi="PT Astra Serif"/>
        </w:rPr>
      </w:pPr>
    </w:p>
    <w:p w14:paraId="3E7D15BB" w14:textId="77777777" w:rsidR="00D728BF" w:rsidRDefault="00D728BF" w:rsidP="00BD4115">
      <w:pPr>
        <w:autoSpaceDE w:val="0"/>
        <w:autoSpaceDN w:val="0"/>
        <w:adjustRightInd w:val="0"/>
        <w:spacing w:after="0"/>
        <w:rPr>
          <w:rFonts w:ascii="PT Astra Serif" w:hAnsi="PT Astra Serif"/>
        </w:rPr>
      </w:pPr>
    </w:p>
    <w:p w14:paraId="5FB773E2" w14:textId="77777777" w:rsidR="00D728BF" w:rsidRDefault="00D728BF" w:rsidP="00BD4115">
      <w:pPr>
        <w:autoSpaceDE w:val="0"/>
        <w:autoSpaceDN w:val="0"/>
        <w:adjustRightInd w:val="0"/>
        <w:spacing w:after="0"/>
        <w:rPr>
          <w:rFonts w:ascii="PT Astra Serif" w:hAnsi="PT Astra Serif"/>
        </w:rPr>
      </w:pPr>
    </w:p>
    <w:p w14:paraId="1BE593D9" w14:textId="77777777" w:rsidR="00D728BF" w:rsidRDefault="00D728BF" w:rsidP="00BD4115">
      <w:pPr>
        <w:autoSpaceDE w:val="0"/>
        <w:autoSpaceDN w:val="0"/>
        <w:adjustRightInd w:val="0"/>
        <w:spacing w:after="0"/>
        <w:rPr>
          <w:rFonts w:ascii="PT Astra Serif" w:hAnsi="PT Astra Serif"/>
        </w:rPr>
      </w:pPr>
    </w:p>
    <w:p w14:paraId="5165B124" w14:textId="77777777" w:rsidR="00D728BF" w:rsidRDefault="00D728BF" w:rsidP="00BD4115">
      <w:pPr>
        <w:autoSpaceDE w:val="0"/>
        <w:autoSpaceDN w:val="0"/>
        <w:adjustRightInd w:val="0"/>
        <w:spacing w:after="0"/>
        <w:rPr>
          <w:rFonts w:ascii="PT Astra Serif" w:hAnsi="PT Astra Serif"/>
        </w:rPr>
      </w:pPr>
    </w:p>
    <w:p w14:paraId="45498C97" w14:textId="77777777" w:rsidR="00D728BF" w:rsidRDefault="00D728BF" w:rsidP="00BD4115">
      <w:pPr>
        <w:autoSpaceDE w:val="0"/>
        <w:autoSpaceDN w:val="0"/>
        <w:adjustRightInd w:val="0"/>
        <w:spacing w:after="0"/>
        <w:rPr>
          <w:rFonts w:ascii="PT Astra Serif" w:hAnsi="PT Astra Serif"/>
        </w:rPr>
      </w:pPr>
    </w:p>
    <w:p w14:paraId="31A366E1" w14:textId="77777777" w:rsidR="00D728BF" w:rsidRDefault="00D728BF" w:rsidP="00BD4115">
      <w:pPr>
        <w:autoSpaceDE w:val="0"/>
        <w:autoSpaceDN w:val="0"/>
        <w:adjustRightInd w:val="0"/>
        <w:spacing w:after="0"/>
        <w:rPr>
          <w:rFonts w:ascii="PT Astra Serif" w:hAnsi="PT Astra Serif"/>
        </w:rPr>
      </w:pPr>
    </w:p>
    <w:p w14:paraId="64AEA066" w14:textId="77777777" w:rsidR="00D728BF" w:rsidRDefault="00D728BF" w:rsidP="00BD4115">
      <w:pPr>
        <w:autoSpaceDE w:val="0"/>
        <w:autoSpaceDN w:val="0"/>
        <w:adjustRightInd w:val="0"/>
        <w:spacing w:after="0"/>
        <w:rPr>
          <w:rFonts w:ascii="PT Astra Serif" w:hAnsi="PT Astra Serif"/>
        </w:rPr>
      </w:pPr>
    </w:p>
    <w:p w14:paraId="1A4C6104" w14:textId="77777777" w:rsidR="00D728BF" w:rsidRDefault="00D728BF" w:rsidP="00BD4115">
      <w:pPr>
        <w:autoSpaceDE w:val="0"/>
        <w:autoSpaceDN w:val="0"/>
        <w:adjustRightInd w:val="0"/>
        <w:spacing w:after="0"/>
        <w:rPr>
          <w:rFonts w:ascii="PT Astra Serif" w:hAnsi="PT Astra Serif"/>
        </w:rPr>
      </w:pPr>
    </w:p>
    <w:p w14:paraId="7F32A8DF" w14:textId="77777777" w:rsidR="00D728BF" w:rsidRDefault="00D728BF" w:rsidP="00BD4115">
      <w:pPr>
        <w:autoSpaceDE w:val="0"/>
        <w:autoSpaceDN w:val="0"/>
        <w:adjustRightInd w:val="0"/>
        <w:spacing w:after="0"/>
        <w:rPr>
          <w:rFonts w:ascii="PT Astra Serif" w:hAnsi="PT Astra Serif"/>
        </w:rPr>
      </w:pPr>
    </w:p>
    <w:p w14:paraId="55856BB8" w14:textId="77777777" w:rsidR="00D728BF" w:rsidRDefault="00D728BF" w:rsidP="00BD4115">
      <w:pPr>
        <w:autoSpaceDE w:val="0"/>
        <w:autoSpaceDN w:val="0"/>
        <w:adjustRightInd w:val="0"/>
        <w:spacing w:after="0"/>
        <w:rPr>
          <w:rFonts w:ascii="PT Astra Serif" w:hAnsi="PT Astra Serif"/>
        </w:rPr>
      </w:pPr>
    </w:p>
    <w:p w14:paraId="7A8263A8" w14:textId="77777777" w:rsidR="00D728BF" w:rsidRDefault="00D728BF" w:rsidP="00BD4115">
      <w:pPr>
        <w:autoSpaceDE w:val="0"/>
        <w:autoSpaceDN w:val="0"/>
        <w:adjustRightInd w:val="0"/>
        <w:spacing w:after="0"/>
        <w:rPr>
          <w:rFonts w:ascii="PT Astra Serif" w:hAnsi="PT Astra Serif"/>
        </w:rPr>
      </w:pPr>
    </w:p>
    <w:p w14:paraId="773620DC" w14:textId="77777777" w:rsidR="00D728BF" w:rsidRDefault="00D728BF" w:rsidP="00BD4115">
      <w:pPr>
        <w:autoSpaceDE w:val="0"/>
        <w:autoSpaceDN w:val="0"/>
        <w:adjustRightInd w:val="0"/>
        <w:spacing w:after="0"/>
        <w:rPr>
          <w:rFonts w:ascii="PT Astra Serif" w:hAnsi="PT Astra Serif"/>
        </w:rPr>
      </w:pPr>
    </w:p>
    <w:p w14:paraId="7297896F" w14:textId="77777777" w:rsidR="00D728BF" w:rsidRDefault="00D728BF" w:rsidP="00BD4115">
      <w:pPr>
        <w:autoSpaceDE w:val="0"/>
        <w:autoSpaceDN w:val="0"/>
        <w:adjustRightInd w:val="0"/>
        <w:spacing w:after="0"/>
        <w:rPr>
          <w:rFonts w:ascii="PT Astra Serif" w:hAnsi="PT Astra Serif"/>
        </w:rPr>
      </w:pPr>
    </w:p>
    <w:p w14:paraId="3A806EB8" w14:textId="77777777" w:rsidR="00D728BF" w:rsidRDefault="00D728BF" w:rsidP="00BD4115">
      <w:pPr>
        <w:autoSpaceDE w:val="0"/>
        <w:autoSpaceDN w:val="0"/>
        <w:adjustRightInd w:val="0"/>
        <w:spacing w:after="0"/>
        <w:rPr>
          <w:rFonts w:ascii="PT Astra Serif" w:hAnsi="PT Astra Serif"/>
        </w:rPr>
      </w:pPr>
    </w:p>
    <w:p w14:paraId="6C246B5F" w14:textId="77777777" w:rsidR="00D728BF" w:rsidRDefault="00D728BF" w:rsidP="00BD4115">
      <w:pPr>
        <w:autoSpaceDE w:val="0"/>
        <w:autoSpaceDN w:val="0"/>
        <w:adjustRightInd w:val="0"/>
        <w:spacing w:after="0"/>
        <w:rPr>
          <w:rFonts w:ascii="PT Astra Serif" w:hAnsi="PT Astra Serif"/>
        </w:rPr>
      </w:pPr>
    </w:p>
    <w:p w14:paraId="4C38163E" w14:textId="77777777" w:rsidR="00D728BF" w:rsidRDefault="00D728BF" w:rsidP="00BD4115">
      <w:pPr>
        <w:autoSpaceDE w:val="0"/>
        <w:autoSpaceDN w:val="0"/>
        <w:adjustRightInd w:val="0"/>
        <w:spacing w:after="0"/>
        <w:rPr>
          <w:rFonts w:ascii="PT Astra Serif" w:hAnsi="PT Astra Serif"/>
        </w:rPr>
      </w:pPr>
    </w:p>
    <w:p w14:paraId="77777C9A" w14:textId="77777777" w:rsidR="00AB069E" w:rsidRDefault="00AB069E" w:rsidP="00BD4115">
      <w:pPr>
        <w:autoSpaceDE w:val="0"/>
        <w:autoSpaceDN w:val="0"/>
        <w:adjustRightInd w:val="0"/>
        <w:spacing w:after="0"/>
        <w:rPr>
          <w:rFonts w:ascii="PT Astra Serif" w:hAnsi="PT Astra Serif"/>
        </w:rPr>
      </w:pPr>
    </w:p>
    <w:p w14:paraId="3DF422FF" w14:textId="77777777" w:rsidR="00AB069E" w:rsidRDefault="00AB069E" w:rsidP="00BD4115">
      <w:pPr>
        <w:autoSpaceDE w:val="0"/>
        <w:autoSpaceDN w:val="0"/>
        <w:adjustRightInd w:val="0"/>
        <w:spacing w:after="0"/>
        <w:rPr>
          <w:rFonts w:ascii="PT Astra Serif" w:hAnsi="PT Astra Serif"/>
        </w:rPr>
      </w:pPr>
    </w:p>
    <w:p w14:paraId="59EF5EA3" w14:textId="77777777" w:rsidR="00AB069E" w:rsidRDefault="00AB069E" w:rsidP="00BD4115">
      <w:pPr>
        <w:autoSpaceDE w:val="0"/>
        <w:autoSpaceDN w:val="0"/>
        <w:adjustRightInd w:val="0"/>
        <w:spacing w:after="0"/>
        <w:rPr>
          <w:rFonts w:ascii="PT Astra Serif" w:hAnsi="PT Astra Serif"/>
        </w:rPr>
      </w:pPr>
    </w:p>
    <w:p w14:paraId="4F0E706D" w14:textId="77777777" w:rsidR="00AB069E" w:rsidRDefault="00AB069E" w:rsidP="00BD4115">
      <w:pPr>
        <w:autoSpaceDE w:val="0"/>
        <w:autoSpaceDN w:val="0"/>
        <w:adjustRightInd w:val="0"/>
        <w:spacing w:after="0"/>
        <w:rPr>
          <w:rFonts w:ascii="PT Astra Serif" w:hAnsi="PT Astra Serif"/>
        </w:rPr>
      </w:pPr>
    </w:p>
    <w:p w14:paraId="77FBDDEF" w14:textId="77777777" w:rsidR="00AB069E" w:rsidRDefault="00AB069E" w:rsidP="00BD4115">
      <w:pPr>
        <w:autoSpaceDE w:val="0"/>
        <w:autoSpaceDN w:val="0"/>
        <w:adjustRightInd w:val="0"/>
        <w:spacing w:after="0"/>
        <w:rPr>
          <w:rFonts w:ascii="PT Astra Serif" w:hAnsi="PT Astra Serif"/>
        </w:rPr>
      </w:pPr>
    </w:p>
    <w:p w14:paraId="147E1FF3" w14:textId="77777777" w:rsidR="00AB069E" w:rsidRDefault="00AB069E" w:rsidP="00BD4115">
      <w:pPr>
        <w:autoSpaceDE w:val="0"/>
        <w:autoSpaceDN w:val="0"/>
        <w:adjustRightInd w:val="0"/>
        <w:spacing w:after="0"/>
        <w:rPr>
          <w:rFonts w:ascii="PT Astra Serif" w:hAnsi="PT Astra Serif"/>
        </w:rPr>
      </w:pPr>
    </w:p>
    <w:p w14:paraId="1EBA36BF" w14:textId="77777777" w:rsidR="00D728BF" w:rsidRDefault="00D728BF" w:rsidP="00BD4115">
      <w:pPr>
        <w:autoSpaceDE w:val="0"/>
        <w:autoSpaceDN w:val="0"/>
        <w:adjustRightInd w:val="0"/>
        <w:spacing w:after="0"/>
        <w:rPr>
          <w:rFonts w:ascii="PT Astra Serif" w:hAnsi="PT Astra Serif"/>
        </w:rPr>
      </w:pPr>
    </w:p>
    <w:p w14:paraId="68D2F847" w14:textId="77777777" w:rsidR="00D728BF" w:rsidRDefault="00D728BF" w:rsidP="00BD4115">
      <w:pPr>
        <w:autoSpaceDE w:val="0"/>
        <w:autoSpaceDN w:val="0"/>
        <w:adjustRightInd w:val="0"/>
        <w:spacing w:after="0"/>
        <w:rPr>
          <w:rFonts w:ascii="PT Astra Serif" w:hAnsi="PT Astra Serif"/>
        </w:rPr>
      </w:pPr>
    </w:p>
    <w:p w14:paraId="1460EE1C" w14:textId="77777777" w:rsidR="00D728BF" w:rsidRDefault="00D728BF" w:rsidP="00BD4115">
      <w:pPr>
        <w:autoSpaceDE w:val="0"/>
        <w:autoSpaceDN w:val="0"/>
        <w:adjustRightInd w:val="0"/>
        <w:spacing w:after="0"/>
        <w:rPr>
          <w:rFonts w:ascii="PT Astra Serif" w:hAnsi="PT Astra Serif"/>
        </w:rPr>
      </w:pPr>
    </w:p>
    <w:p w14:paraId="5C683481" w14:textId="77777777" w:rsidR="00D728BF" w:rsidRDefault="00D728BF" w:rsidP="00D728BF">
      <w:pPr>
        <w:rPr>
          <w:b/>
          <w:bCs/>
        </w:rPr>
      </w:pPr>
      <w:r w:rsidRPr="005413FA">
        <w:rPr>
          <w:b/>
          <w:bCs/>
          <w:u w:val="single"/>
        </w:rPr>
        <w:lastRenderedPageBreak/>
        <w:t>Приложение к описанию объекта закупки и обоснованию начальной (максимальной) цены контракта</w:t>
      </w:r>
      <w:r>
        <w:rPr>
          <w:b/>
          <w:bCs/>
        </w:rPr>
        <w:t>, цены контракта с единственным поставщиком (подрядчиком, исполнителем)</w:t>
      </w:r>
    </w:p>
    <w:p w14:paraId="659B5E58" w14:textId="77777777" w:rsidR="00D728BF" w:rsidRDefault="00D728BF" w:rsidP="00BD4115">
      <w:pPr>
        <w:autoSpaceDE w:val="0"/>
        <w:autoSpaceDN w:val="0"/>
        <w:adjustRightInd w:val="0"/>
        <w:spacing w:after="0"/>
        <w:rPr>
          <w:rFonts w:ascii="PT Astra Serif" w:hAnsi="PT Astra Serif"/>
        </w:rPr>
      </w:pPr>
    </w:p>
    <w:p w14:paraId="26B88045" w14:textId="77777777" w:rsidR="00D728BF" w:rsidRDefault="00D728BF" w:rsidP="00D728BF">
      <w:pPr>
        <w:jc w:val="center"/>
        <w:rPr>
          <w:b/>
          <w:bCs/>
        </w:rPr>
      </w:pPr>
      <w:r>
        <w:rPr>
          <w:b/>
          <w:bCs/>
        </w:rPr>
        <w:t xml:space="preserve">Декларация </w:t>
      </w:r>
    </w:p>
    <w:p w14:paraId="0F1DAFDC" w14:textId="77777777" w:rsidR="00D728BF" w:rsidRPr="005550F3" w:rsidRDefault="00D728BF" w:rsidP="00D728BF">
      <w:pPr>
        <w:jc w:val="center"/>
        <w:rPr>
          <w:b/>
          <w:bCs/>
        </w:rPr>
      </w:pPr>
      <w:r w:rsidRPr="005550F3">
        <w:rPr>
          <w:b/>
          <w:bCs/>
        </w:rPr>
        <w:t>об отсутствии закупаемого товара в реестре российской промышленной продукции</w:t>
      </w:r>
      <w:r w:rsidRPr="005550F3">
        <w:rPr>
          <w:rStyle w:val="af0"/>
          <w:b/>
          <w:bCs/>
        </w:rPr>
        <w:footnoteReference w:id="5"/>
      </w:r>
    </w:p>
    <w:p w14:paraId="00F047C5" w14:textId="77777777" w:rsidR="00D728BF" w:rsidRDefault="00D728BF" w:rsidP="00D728BF">
      <w:pPr>
        <w:ind w:firstLine="708"/>
      </w:pPr>
      <w:proofErr w:type="gramStart"/>
      <w:r>
        <w:t xml:space="preserve">Настоящим заказчик в </w:t>
      </w:r>
      <w:r w:rsidRPr="005550F3">
        <w:t xml:space="preserve"> соответствии с требованиями абзаца 3 подпункта а) пункта 7 постановления Правительства РФ </w:t>
      </w:r>
      <w:bookmarkStart w:id="5" w:name="_Hlk201077011"/>
      <w:r w:rsidRPr="005550F3">
        <w:t xml:space="preserve">от 23.12.2024 N 1875 </w:t>
      </w:r>
      <w:bookmarkEnd w:id="5"/>
      <w:r w:rsidRPr="005550F3">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связи с тем, что согласно пункту 31 Правил формирования и ведения реестра российской</w:t>
      </w:r>
      <w:proofErr w:type="gramEnd"/>
      <w:r w:rsidRPr="005550F3">
        <w:t xml:space="preserve"> </w:t>
      </w:r>
      <w:proofErr w:type="gramStart"/>
      <w:r w:rsidRPr="005550F3">
        <w:t xml:space="preserve">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 постановлением Правительства РФ от 17.07.2015 г. № 719, в реестр российской промышленной продукции не включаются сведения о характеристиках продукции, включенной в данный реестр, </w:t>
      </w:r>
      <w:r>
        <w:t xml:space="preserve"> подтверждает</w:t>
      </w:r>
      <w:proofErr w:type="gramEnd"/>
      <w:r>
        <w:t xml:space="preserve">  отсутствие </w:t>
      </w:r>
      <w:r w:rsidRPr="005550F3">
        <w:t>закупаемого товара в реестре российской промышленной продукции</w:t>
      </w:r>
      <w:r>
        <w:t xml:space="preserve"> в соответствии с  прилагаемым уведомлением в Министерство промышленности и торговли РФ, направленным до размещения извещения об осуществлении закупки или направлении приглашения на участие в определении поставщика (подрядчика, исполнителя).</w:t>
      </w:r>
    </w:p>
    <w:p w14:paraId="1CFDF090" w14:textId="77777777" w:rsidR="00D728BF" w:rsidRPr="00C17994" w:rsidRDefault="00D728BF" w:rsidP="00D728BF">
      <w:pPr>
        <w:ind w:firstLine="708"/>
        <w:rPr>
          <w:b/>
          <w:bCs/>
          <w:u w:val="single"/>
        </w:rPr>
      </w:pPr>
      <w:r w:rsidRPr="00C17994">
        <w:rPr>
          <w:b/>
          <w:bCs/>
          <w:u w:val="single"/>
        </w:rPr>
        <w:t>Настоящая декларация об отсутствии закупаемого товара в реестре российской промышленной продукции является неотъемлемой частью описания объекта закупки и обоснованию начальной (максимальной) цены контракта, цены контракта с единственным поставщиком (подрядчиком, исполнителем)</w:t>
      </w:r>
    </w:p>
    <w:p w14:paraId="55028D4B" w14:textId="77777777" w:rsidR="00D728BF" w:rsidRDefault="00D728BF" w:rsidP="00D728BF">
      <w:pPr>
        <w:ind w:firstLine="708"/>
      </w:pPr>
      <w:r>
        <w:t xml:space="preserve">Приложение: </w:t>
      </w:r>
    </w:p>
    <w:p w14:paraId="5DF35870" w14:textId="77777777" w:rsidR="00D728BF" w:rsidRDefault="00D728BF" w:rsidP="00D728BF">
      <w:pPr>
        <w:ind w:firstLine="708"/>
      </w:pPr>
      <w:r>
        <w:t xml:space="preserve">- уведомление в </w:t>
      </w:r>
      <w:proofErr w:type="spellStart"/>
      <w:r>
        <w:t>Минпромторг</w:t>
      </w:r>
      <w:proofErr w:type="spellEnd"/>
      <w:r>
        <w:t xml:space="preserve"> России </w:t>
      </w:r>
      <w:r w:rsidRPr="005413FA">
        <w:t>об отсутствии закупаемого товара в реестре российской промышленной продукции</w:t>
      </w:r>
    </w:p>
    <w:p w14:paraId="34DB76F0" w14:textId="55F45FB3" w:rsidR="00915AD2" w:rsidRDefault="00915AD2" w:rsidP="00915AD2">
      <w:pPr>
        <w:tabs>
          <w:tab w:val="left" w:pos="4788"/>
        </w:tabs>
        <w:ind w:firstLine="708"/>
      </w:pPr>
    </w:p>
    <w:p w14:paraId="626EB398" w14:textId="77777777" w:rsidR="00915AD2" w:rsidRDefault="00915AD2" w:rsidP="00915AD2">
      <w:pPr>
        <w:tabs>
          <w:tab w:val="left" w:pos="4788"/>
        </w:tabs>
        <w:ind w:firstLine="708"/>
      </w:pPr>
    </w:p>
    <w:p w14:paraId="72153AE4" w14:textId="1E92218C" w:rsidR="00D728BF" w:rsidRDefault="00915AD2" w:rsidP="00D728BF">
      <w:pPr>
        <w:pStyle w:val="13"/>
        <w:spacing w:after="0" w:line="240" w:lineRule="auto"/>
        <w:rPr>
          <w:rFonts w:ascii="PT Astra Serif" w:hAnsi="PT Astra Serif"/>
          <w:szCs w:val="24"/>
        </w:rPr>
      </w:pPr>
      <w:r w:rsidRPr="00915AD2">
        <w:rPr>
          <w:rFonts w:ascii="PT Astra Serif" w:hAnsi="PT Astra Serif"/>
          <w:szCs w:val="24"/>
        </w:rPr>
        <w:object w:dxaOrig="4320" w:dyaOrig="4320" w14:anchorId="7009E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2pt;height:729.6pt" o:ole="">
            <v:imagedata r:id="rId9" o:title=""/>
          </v:shape>
          <o:OLEObject Type="Embed" ProgID="FoxitReader.Document" ShapeID="_x0000_i1025" DrawAspect="Content" ObjectID="_1835516598" r:id="rId10"/>
        </w:object>
      </w:r>
    </w:p>
    <w:p w14:paraId="6DE3911A" w14:textId="77777777" w:rsidR="00BD4115" w:rsidRPr="00A00CCF" w:rsidRDefault="00BD4115" w:rsidP="00BD4115">
      <w:pPr>
        <w:autoSpaceDE w:val="0"/>
        <w:autoSpaceDN w:val="0"/>
        <w:adjustRightInd w:val="0"/>
        <w:spacing w:after="0"/>
        <w:rPr>
          <w:rFonts w:ascii="PT Astra Serif" w:hAnsi="PT Astra Serif"/>
        </w:rPr>
      </w:pPr>
    </w:p>
    <w:p w14:paraId="283D0B98" w14:textId="79D558CF" w:rsidR="00240532" w:rsidRDefault="00915AD2" w:rsidP="00FB2F6C">
      <w:pPr>
        <w:pStyle w:val="ConsPlusNormal"/>
        <w:widowControl/>
        <w:tabs>
          <w:tab w:val="left" w:pos="360"/>
        </w:tabs>
        <w:spacing w:before="120" w:after="120"/>
        <w:ind w:firstLine="0"/>
        <w:rPr>
          <w:rFonts w:ascii="PT Astra Serif" w:hAnsi="PT Astra Serif" w:cs="Times New Roman"/>
          <w:b/>
          <w:bCs/>
          <w:sz w:val="24"/>
          <w:szCs w:val="24"/>
        </w:rPr>
      </w:pPr>
      <w:r w:rsidRPr="00915AD2">
        <w:rPr>
          <w:rFonts w:ascii="PT Astra Serif" w:hAnsi="PT Astra Serif" w:cs="Times New Roman"/>
          <w:b/>
          <w:bCs/>
          <w:sz w:val="24"/>
          <w:szCs w:val="24"/>
        </w:rPr>
        <w:object w:dxaOrig="4320" w:dyaOrig="4320" w14:anchorId="37A7EACB">
          <v:shape id="_x0000_i1026" type="#_x0000_t75" style="width:490.8pt;height:721.2pt" o:ole="">
            <v:imagedata r:id="rId11" o:title=""/>
          </v:shape>
          <o:OLEObject Type="Embed" ProgID="FoxitReader.Document" ShapeID="_x0000_i1026" DrawAspect="Content" ObjectID="_1835516599" r:id="rId12"/>
        </w:object>
      </w:r>
    </w:p>
    <w:p w14:paraId="6E6F0D26" w14:textId="77777777" w:rsidR="00915AD2" w:rsidRDefault="00915AD2" w:rsidP="00FB2F6C">
      <w:pPr>
        <w:pStyle w:val="ConsPlusNormal"/>
        <w:widowControl/>
        <w:tabs>
          <w:tab w:val="left" w:pos="360"/>
        </w:tabs>
        <w:spacing w:before="120" w:after="120"/>
        <w:ind w:firstLine="0"/>
        <w:rPr>
          <w:rFonts w:ascii="PT Astra Serif" w:hAnsi="PT Astra Serif" w:cs="Times New Roman"/>
          <w:b/>
          <w:bCs/>
          <w:sz w:val="24"/>
          <w:szCs w:val="24"/>
        </w:rPr>
      </w:pPr>
    </w:p>
    <w:p w14:paraId="77CBBF26" w14:textId="77777777" w:rsidR="00915AD2" w:rsidRPr="00A00CCF" w:rsidRDefault="00915AD2" w:rsidP="00FB2F6C">
      <w:pPr>
        <w:pStyle w:val="ConsPlusNormal"/>
        <w:widowControl/>
        <w:tabs>
          <w:tab w:val="left" w:pos="360"/>
        </w:tabs>
        <w:spacing w:before="120" w:after="120"/>
        <w:ind w:firstLine="0"/>
        <w:rPr>
          <w:rFonts w:ascii="PT Astra Serif" w:hAnsi="PT Astra Serif" w:cs="Times New Roman"/>
          <w:b/>
          <w:bCs/>
          <w:sz w:val="24"/>
          <w:szCs w:val="24"/>
        </w:rPr>
      </w:pPr>
    </w:p>
    <w:sectPr w:rsidR="00915AD2" w:rsidRPr="00A00CCF" w:rsidSect="00807AAC">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5449B" w14:textId="77777777" w:rsidR="00CF3787" w:rsidRDefault="00CF3787">
      <w:r>
        <w:separator/>
      </w:r>
    </w:p>
  </w:endnote>
  <w:endnote w:type="continuationSeparator" w:id="0">
    <w:p w14:paraId="1F4E0830" w14:textId="77777777" w:rsidR="00CF3787" w:rsidRDefault="00CF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B069E">
      <w:rPr>
        <w:rStyle w:val="a5"/>
        <w:noProof/>
      </w:rPr>
      <w:t>21</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01740" w14:textId="77777777" w:rsidR="00CF3787" w:rsidRDefault="00CF3787">
      <w:r>
        <w:separator/>
      </w:r>
    </w:p>
  </w:footnote>
  <w:footnote w:type="continuationSeparator" w:id="0">
    <w:p w14:paraId="49A73571" w14:textId="77777777" w:rsidR="00CF3787" w:rsidRDefault="00CF3787">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21EA2D61" w14:textId="77777777" w:rsidR="00510259" w:rsidRPr="001C3749" w:rsidRDefault="00510259" w:rsidP="00510259">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2FDB986A"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1672DA80"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4F35189F"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2FE6779"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34D47363"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555B5C0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2CE75CAE"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42DB3FA6" w14:textId="77777777" w:rsidR="00510259" w:rsidRPr="001C3749" w:rsidRDefault="00510259" w:rsidP="00510259">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7025A53C"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6F40D825"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25B0EC45"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0F64CB0B"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28CE0C69"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3BEE074"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4CB5807B"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A0ECD51"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54E78613"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10F6516" w14:textId="77777777"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3509C5B7" w14:textId="7D5B0B35" w:rsidR="00510259" w:rsidRPr="001C3749" w:rsidRDefault="00510259" w:rsidP="00AD0E81">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52F2BB12"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4FF8737"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9F3357B"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225763C3"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B70FC32" w14:textId="0BE7746B" w:rsidR="00510259" w:rsidRPr="00AD0E81"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w:t>
      </w:r>
      <w:r w:rsidR="00AD0E81">
        <w:rPr>
          <w:rFonts w:ascii="PT Astra Serif" w:hAnsi="PT Astra Serif" w:cs="Times New Roman"/>
          <w:sz w:val="18"/>
          <w:szCs w:val="18"/>
        </w:rPr>
        <w:t xml:space="preserve">тракта превышает 100 </w:t>
      </w:r>
      <w:proofErr w:type="gramStart"/>
      <w:r w:rsidR="00AD0E81">
        <w:rPr>
          <w:rFonts w:ascii="PT Astra Serif" w:hAnsi="PT Astra Serif" w:cs="Times New Roman"/>
          <w:sz w:val="18"/>
          <w:szCs w:val="18"/>
        </w:rPr>
        <w:t>млн</w:t>
      </w:r>
      <w:proofErr w:type="gramEnd"/>
      <w:r w:rsidR="00AD0E81">
        <w:rPr>
          <w:rFonts w:ascii="PT Astra Serif" w:hAnsi="PT Astra Serif" w:cs="Times New Roman"/>
          <w:sz w:val="18"/>
          <w:szCs w:val="18"/>
        </w:rPr>
        <w:t xml:space="preserve"> рублей</w:t>
      </w:r>
    </w:p>
  </w:footnote>
  <w:footnote w:id="4">
    <w:p w14:paraId="0887B507"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9387D1F"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6724F536"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0FE0087D"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0B25E28" w14:textId="77777777" w:rsidR="00510259" w:rsidRPr="00D77ED8" w:rsidRDefault="00510259" w:rsidP="00AD0E81">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75D2E797" w14:textId="77777777" w:rsidR="00510259" w:rsidRDefault="00510259" w:rsidP="00510259">
      <w:pPr>
        <w:pStyle w:val="ae"/>
      </w:pPr>
    </w:p>
  </w:footnote>
  <w:footnote w:id="5">
    <w:p w14:paraId="33811F96" w14:textId="77777777" w:rsidR="00D728BF" w:rsidRPr="00D02953" w:rsidRDefault="00D728BF" w:rsidP="00D728BF">
      <w:pPr>
        <w:pStyle w:val="ae"/>
        <w:rPr>
          <w:u w:val="single"/>
        </w:rPr>
      </w:pPr>
      <w:r w:rsidRPr="00D02953">
        <w:rPr>
          <w:rStyle w:val="af0"/>
        </w:rPr>
        <w:footnoteRef/>
      </w:r>
      <w:r w:rsidRPr="00D02953">
        <w:t xml:space="preserve"> Уведомление направляется заказчиком при осуществлении закупки товаров, указанных </w:t>
      </w:r>
      <w:r w:rsidRPr="00D02953">
        <w:rPr>
          <w:u w:val="single"/>
        </w:rPr>
        <w:t>в позициях 1 - 433 приложения № 2 к  постановлению Правительства РФ от 23.12.2024 N 1875</w:t>
      </w:r>
    </w:p>
    <w:p w14:paraId="7BA5808D" w14:textId="77777777" w:rsidR="00D728BF" w:rsidRDefault="00D728BF" w:rsidP="00D728BF">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2DA"/>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2212"/>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451A"/>
    <w:rsid w:val="001A5C92"/>
    <w:rsid w:val="001A6692"/>
    <w:rsid w:val="001A7DAF"/>
    <w:rsid w:val="001B027A"/>
    <w:rsid w:val="001B1F3B"/>
    <w:rsid w:val="001B4818"/>
    <w:rsid w:val="001B5F6F"/>
    <w:rsid w:val="001B7B4B"/>
    <w:rsid w:val="001C0043"/>
    <w:rsid w:val="001C1D61"/>
    <w:rsid w:val="001C27ED"/>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3C4F"/>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5F6F"/>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81E"/>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67F4A"/>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57E75"/>
    <w:rsid w:val="00360157"/>
    <w:rsid w:val="00364EDC"/>
    <w:rsid w:val="0036575B"/>
    <w:rsid w:val="0036767B"/>
    <w:rsid w:val="0037144D"/>
    <w:rsid w:val="0037227C"/>
    <w:rsid w:val="00374D55"/>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4E21"/>
    <w:rsid w:val="003F5019"/>
    <w:rsid w:val="003F625F"/>
    <w:rsid w:val="003F788F"/>
    <w:rsid w:val="00401A29"/>
    <w:rsid w:val="00401E41"/>
    <w:rsid w:val="0040262B"/>
    <w:rsid w:val="00403038"/>
    <w:rsid w:val="00403374"/>
    <w:rsid w:val="00403FB1"/>
    <w:rsid w:val="00404B6A"/>
    <w:rsid w:val="00404D7D"/>
    <w:rsid w:val="00405971"/>
    <w:rsid w:val="00407ED8"/>
    <w:rsid w:val="004107D1"/>
    <w:rsid w:val="00411D0A"/>
    <w:rsid w:val="00413AB6"/>
    <w:rsid w:val="004163F6"/>
    <w:rsid w:val="004164B1"/>
    <w:rsid w:val="00416706"/>
    <w:rsid w:val="00416C33"/>
    <w:rsid w:val="00420281"/>
    <w:rsid w:val="004214CA"/>
    <w:rsid w:val="00421C92"/>
    <w:rsid w:val="00423379"/>
    <w:rsid w:val="0042446B"/>
    <w:rsid w:val="004247F3"/>
    <w:rsid w:val="00424CBC"/>
    <w:rsid w:val="004257B5"/>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4EC6"/>
    <w:rsid w:val="004C5173"/>
    <w:rsid w:val="004C697B"/>
    <w:rsid w:val="004C6B39"/>
    <w:rsid w:val="004C6BF5"/>
    <w:rsid w:val="004C7E18"/>
    <w:rsid w:val="004D25BF"/>
    <w:rsid w:val="004D26E3"/>
    <w:rsid w:val="004D3BE8"/>
    <w:rsid w:val="004D3E8C"/>
    <w:rsid w:val="004D5FCA"/>
    <w:rsid w:val="004D69BD"/>
    <w:rsid w:val="004D6BE4"/>
    <w:rsid w:val="004E0129"/>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259"/>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263C9"/>
    <w:rsid w:val="005302B8"/>
    <w:rsid w:val="00530BEA"/>
    <w:rsid w:val="00531B37"/>
    <w:rsid w:val="00531EF9"/>
    <w:rsid w:val="00531FE4"/>
    <w:rsid w:val="005320E5"/>
    <w:rsid w:val="005324D0"/>
    <w:rsid w:val="005339C1"/>
    <w:rsid w:val="005343F0"/>
    <w:rsid w:val="0053476F"/>
    <w:rsid w:val="00536BF6"/>
    <w:rsid w:val="00537120"/>
    <w:rsid w:val="00537A01"/>
    <w:rsid w:val="00537B37"/>
    <w:rsid w:val="005401F6"/>
    <w:rsid w:val="00540D29"/>
    <w:rsid w:val="0054113D"/>
    <w:rsid w:val="00541FF1"/>
    <w:rsid w:val="00543F76"/>
    <w:rsid w:val="00544696"/>
    <w:rsid w:val="00544E1C"/>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4F90"/>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896"/>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1557"/>
    <w:rsid w:val="00652751"/>
    <w:rsid w:val="00652DD3"/>
    <w:rsid w:val="00653FD2"/>
    <w:rsid w:val="00656B5A"/>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734"/>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5F61"/>
    <w:rsid w:val="006B64D4"/>
    <w:rsid w:val="006B6FAE"/>
    <w:rsid w:val="006C0713"/>
    <w:rsid w:val="006C14C8"/>
    <w:rsid w:val="006C36A7"/>
    <w:rsid w:val="006C3BB6"/>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502"/>
    <w:rsid w:val="007079F3"/>
    <w:rsid w:val="00707F9D"/>
    <w:rsid w:val="007102A6"/>
    <w:rsid w:val="0071090C"/>
    <w:rsid w:val="00712B49"/>
    <w:rsid w:val="00714869"/>
    <w:rsid w:val="00714A24"/>
    <w:rsid w:val="00714D87"/>
    <w:rsid w:val="00716932"/>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5EF6"/>
    <w:rsid w:val="007A6950"/>
    <w:rsid w:val="007A73BF"/>
    <w:rsid w:val="007A7C13"/>
    <w:rsid w:val="007B1095"/>
    <w:rsid w:val="007B1129"/>
    <w:rsid w:val="007B1EEA"/>
    <w:rsid w:val="007B2B13"/>
    <w:rsid w:val="007B3C0F"/>
    <w:rsid w:val="007B569C"/>
    <w:rsid w:val="007B682E"/>
    <w:rsid w:val="007C01CB"/>
    <w:rsid w:val="007C064E"/>
    <w:rsid w:val="007C1D29"/>
    <w:rsid w:val="007C1EE2"/>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47B4"/>
    <w:rsid w:val="00856E47"/>
    <w:rsid w:val="0085788C"/>
    <w:rsid w:val="00857BA2"/>
    <w:rsid w:val="0086010F"/>
    <w:rsid w:val="00861D59"/>
    <w:rsid w:val="00863002"/>
    <w:rsid w:val="00865F57"/>
    <w:rsid w:val="00866273"/>
    <w:rsid w:val="00866EA0"/>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5AD2"/>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11AC"/>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701A"/>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69E"/>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0E8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80D"/>
    <w:rsid w:val="00B44AAE"/>
    <w:rsid w:val="00B44D30"/>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633"/>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0A58"/>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127"/>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CF3787"/>
    <w:rsid w:val="00D01B2A"/>
    <w:rsid w:val="00D02371"/>
    <w:rsid w:val="00D057C7"/>
    <w:rsid w:val="00D06E4C"/>
    <w:rsid w:val="00D06EF9"/>
    <w:rsid w:val="00D0728B"/>
    <w:rsid w:val="00D0772D"/>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28BF"/>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4966"/>
    <w:rsid w:val="00E553C6"/>
    <w:rsid w:val="00E57BD8"/>
    <w:rsid w:val="00E61CA0"/>
    <w:rsid w:val="00E62BC1"/>
    <w:rsid w:val="00E63D75"/>
    <w:rsid w:val="00E653D2"/>
    <w:rsid w:val="00E65760"/>
    <w:rsid w:val="00E7023C"/>
    <w:rsid w:val="00E70AFD"/>
    <w:rsid w:val="00E720C4"/>
    <w:rsid w:val="00E7268F"/>
    <w:rsid w:val="00E734FA"/>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D7C7B"/>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97789"/>
    <w:rsid w:val="00FA0773"/>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E7EDE"/>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97976425">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405A-68AE-4234-8E37-D7466BA8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21</Pages>
  <Words>9191</Words>
  <Characters>52391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61460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59</cp:revision>
  <cp:lastPrinted>2026-03-20T07:57:00Z</cp:lastPrinted>
  <dcterms:created xsi:type="dcterms:W3CDTF">2023-02-06T11:40:00Z</dcterms:created>
  <dcterms:modified xsi:type="dcterms:W3CDTF">2026-03-20T07:57:00Z</dcterms:modified>
</cp:coreProperties>
</file>